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0"/>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0"/>
        <w:jc w:val="center"/>
        <w:rPr>
          <w:b/>
          <w:sz w:val="28"/>
          <w:szCs w:val="28"/>
        </w:rPr>
      </w:pPr>
      <w:r w:rsidRPr="00FE4D78">
        <w:rPr>
          <w:b/>
          <w:sz w:val="28"/>
          <w:szCs w:val="28"/>
        </w:rPr>
        <w:t>Калининградский филиал</w:t>
      </w:r>
    </w:p>
    <w:p w:rsidR="00370795" w:rsidRPr="00FE4D78" w:rsidRDefault="00370795" w:rsidP="00370795">
      <w:pPr>
        <w:pStyle w:val="a0"/>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DE10BF" w:rsidP="00370795">
      <w:pPr>
        <w:pStyle w:val="2"/>
        <w:rPr>
          <w:b/>
          <w:sz w:val="28"/>
          <w:szCs w:val="28"/>
        </w:rPr>
      </w:pPr>
      <w:r w:rsidRPr="00FE4D78">
        <w:rPr>
          <w:b/>
          <w:sz w:val="28"/>
          <w:szCs w:val="28"/>
        </w:rPr>
        <w:t>МЕТОДИЧЕСКИЕ РЕКОМЕНДАЦИИ</w:t>
      </w:r>
    </w:p>
    <w:p w:rsidR="00DE10BF" w:rsidRPr="00FE4D78" w:rsidRDefault="00DE10BF" w:rsidP="00DE10BF">
      <w:pPr>
        <w:jc w:val="center"/>
        <w:rPr>
          <w:b/>
          <w:sz w:val="28"/>
          <w:szCs w:val="28"/>
        </w:rPr>
      </w:pPr>
      <w:r w:rsidRPr="00FE4D78">
        <w:rPr>
          <w:b/>
          <w:sz w:val="28"/>
          <w:szCs w:val="28"/>
        </w:rPr>
        <w:t>по основной образовательной программе</w:t>
      </w:r>
    </w:p>
    <w:p w:rsidR="00370795" w:rsidRPr="00FE4D78" w:rsidRDefault="00370795" w:rsidP="00370795">
      <w:pPr>
        <w:jc w:val="center"/>
        <w:rPr>
          <w:b/>
          <w:sz w:val="28"/>
          <w:szCs w:val="28"/>
        </w:rPr>
      </w:pPr>
    </w:p>
    <w:p w:rsidR="00370795" w:rsidRPr="00FE4D78" w:rsidRDefault="00160D17" w:rsidP="00370795">
      <w:pPr>
        <w:jc w:val="center"/>
        <w:rPr>
          <w:b/>
          <w:sz w:val="28"/>
          <w:szCs w:val="28"/>
        </w:rPr>
      </w:pPr>
      <w:r>
        <w:rPr>
          <w:b/>
          <w:sz w:val="28"/>
          <w:szCs w:val="28"/>
        </w:rPr>
        <w:t>специальности 38.02.05</w:t>
      </w:r>
      <w:r w:rsidR="00564606" w:rsidRPr="00FE4D78">
        <w:rPr>
          <w:b/>
          <w:sz w:val="28"/>
          <w:szCs w:val="28"/>
        </w:rPr>
        <w:t xml:space="preserve"> </w:t>
      </w:r>
      <w:r>
        <w:rPr>
          <w:b/>
          <w:sz w:val="28"/>
          <w:szCs w:val="28"/>
        </w:rPr>
        <w:t>Товароведение и экспертиза качества потребительских товаров</w:t>
      </w:r>
    </w:p>
    <w:p w:rsidR="00370795" w:rsidRPr="00FE4D78" w:rsidRDefault="00370795" w:rsidP="0098554C">
      <w:pPr>
        <w:rPr>
          <w:b/>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 xml:space="preserve">Дисциплина: </w:t>
      </w:r>
      <w:r w:rsidR="00160D17">
        <w:rPr>
          <w:b/>
          <w:sz w:val="28"/>
          <w:szCs w:val="28"/>
        </w:rPr>
        <w:t>Оценка качества товаров и основы экспертизы</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r w:rsidRPr="00FE4D78">
        <w:rPr>
          <w:b/>
          <w:sz w:val="28"/>
          <w:szCs w:val="28"/>
        </w:rPr>
        <w:t>201</w:t>
      </w:r>
      <w:r w:rsidR="008A5BCC" w:rsidRPr="00FE4D78">
        <w:rPr>
          <w:b/>
          <w:sz w:val="28"/>
          <w:szCs w:val="28"/>
        </w:rPr>
        <w:t>9</w:t>
      </w:r>
    </w:p>
    <w:p w:rsidR="00085BF7" w:rsidRPr="00FE4D78" w:rsidRDefault="00370795" w:rsidP="008A5BCC">
      <w:pPr>
        <w:spacing w:after="200" w:line="276" w:lineRule="auto"/>
        <w:jc w:val="both"/>
        <w:rPr>
          <w:rStyle w:val="FontStyle368"/>
          <w:sz w:val="28"/>
          <w:szCs w:val="28"/>
        </w:rPr>
      </w:pPr>
      <w:r w:rsidRPr="00FE4D78">
        <w:rPr>
          <w:b/>
          <w:sz w:val="28"/>
          <w:szCs w:val="28"/>
        </w:rPr>
        <w:br w:type="page"/>
      </w:r>
      <w:r w:rsidR="002847CC">
        <w:rPr>
          <w:bCs/>
          <w:sz w:val="28"/>
          <w:szCs w:val="28"/>
        </w:rPr>
        <w:lastRenderedPageBreak/>
        <w:t>Руднева А.И</w:t>
      </w:r>
      <w:r w:rsidR="008A5BCC" w:rsidRPr="00FE4D78">
        <w:rPr>
          <w:bCs/>
          <w:sz w:val="28"/>
          <w:szCs w:val="28"/>
        </w:rPr>
        <w:t>.</w:t>
      </w:r>
      <w:r w:rsidR="00085BF7" w:rsidRPr="00FE4D78">
        <w:rPr>
          <w:rStyle w:val="FontStyle368"/>
          <w:sz w:val="28"/>
          <w:szCs w:val="28"/>
        </w:rPr>
        <w:t xml:space="preserve"> Методические рекомендации  по основной образовательн</w:t>
      </w:r>
      <w:r w:rsidR="002847CC">
        <w:rPr>
          <w:rStyle w:val="FontStyle368"/>
          <w:sz w:val="28"/>
          <w:szCs w:val="28"/>
        </w:rPr>
        <w:t xml:space="preserve">ой программе специальности 38.02.05 </w:t>
      </w:r>
      <w:r w:rsidR="002847CC" w:rsidRPr="002847CC">
        <w:rPr>
          <w:rStyle w:val="FontStyle368"/>
          <w:sz w:val="28"/>
          <w:szCs w:val="28"/>
        </w:rPr>
        <w:t>Товароведение и экспертиза качества потребительских товаров</w:t>
      </w:r>
      <w:r w:rsidR="00085BF7" w:rsidRPr="00FE4D78">
        <w:rPr>
          <w:rStyle w:val="FontStyle368"/>
          <w:sz w:val="28"/>
          <w:szCs w:val="28"/>
        </w:rPr>
        <w:t>.</w:t>
      </w:r>
      <w:r w:rsidR="008A5BCC" w:rsidRPr="00FE4D78">
        <w:rPr>
          <w:rStyle w:val="FontStyle368"/>
          <w:sz w:val="28"/>
          <w:szCs w:val="28"/>
        </w:rPr>
        <w:t xml:space="preserve"> Дисциплина: </w:t>
      </w:r>
      <w:r w:rsidR="002847CC" w:rsidRPr="002847CC">
        <w:rPr>
          <w:rStyle w:val="FontStyle368"/>
          <w:sz w:val="28"/>
          <w:szCs w:val="28"/>
        </w:rPr>
        <w:t xml:space="preserve">Оценка качества товаров и основы экспертизы </w:t>
      </w:r>
      <w:r w:rsidR="00085BF7" w:rsidRPr="00FE4D78">
        <w:rPr>
          <w:rStyle w:val="FontStyle368"/>
          <w:sz w:val="28"/>
          <w:szCs w:val="28"/>
        </w:rPr>
        <w:t>– Калининград: Калининградский филиал Российского университета кооперации,  201</w:t>
      </w:r>
      <w:r w:rsidR="008A5BCC" w:rsidRPr="00FE4D78">
        <w:rPr>
          <w:rStyle w:val="FontStyle368"/>
          <w:sz w:val="28"/>
          <w:szCs w:val="28"/>
        </w:rPr>
        <w:t>9</w:t>
      </w:r>
      <w:r w:rsidR="00085BF7" w:rsidRPr="00FE4D78">
        <w:rPr>
          <w:rStyle w:val="FontStyle368"/>
          <w:sz w:val="28"/>
          <w:szCs w:val="28"/>
        </w:rPr>
        <w:t xml:space="preserve">.  – 34 с. </w:t>
      </w:r>
    </w:p>
    <w:p w:rsidR="00085BF7" w:rsidRPr="00FE4D78"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рекомендации по</w:t>
      </w:r>
      <w:r w:rsidRPr="00FE4D78">
        <w:rPr>
          <w:rStyle w:val="FontStyle368"/>
          <w:sz w:val="28"/>
          <w:szCs w:val="28"/>
        </w:rPr>
        <w:t xml:space="preserve"> основной образовательн</w:t>
      </w:r>
      <w:r w:rsidR="002847CC">
        <w:rPr>
          <w:rStyle w:val="FontStyle368"/>
          <w:sz w:val="28"/>
          <w:szCs w:val="28"/>
        </w:rPr>
        <w:t>ой программе специальности 38.02.05</w:t>
      </w:r>
      <w:r w:rsidRPr="00FE4D78">
        <w:rPr>
          <w:rStyle w:val="FontStyle368"/>
          <w:sz w:val="28"/>
          <w:szCs w:val="28"/>
        </w:rPr>
        <w:t xml:space="preserve"> </w:t>
      </w:r>
      <w:r w:rsidR="002847CC" w:rsidRPr="002847CC">
        <w:rPr>
          <w:rStyle w:val="FontStyle368"/>
          <w:sz w:val="28"/>
          <w:szCs w:val="28"/>
        </w:rPr>
        <w:t xml:space="preserve">Товароведение и экспертиза качества потребительских товаров </w:t>
      </w:r>
      <w:r w:rsidRPr="00FE4D78">
        <w:rPr>
          <w:rFonts w:ascii="Times New Roman" w:hAnsi="Times New Roman" w:cs="Times New Roman"/>
          <w:bCs/>
          <w:sz w:val="28"/>
          <w:szCs w:val="28"/>
        </w:rPr>
        <w:t xml:space="preserve">составлены  </w:t>
      </w:r>
      <w:r w:rsidR="002847CC">
        <w:rPr>
          <w:rFonts w:ascii="Times New Roman" w:hAnsi="Times New Roman" w:cs="Times New Roman"/>
          <w:bCs/>
          <w:sz w:val="28"/>
          <w:szCs w:val="28"/>
        </w:rPr>
        <w:t>Рудневой А.И</w:t>
      </w:r>
      <w:r w:rsidRPr="00FE4D78">
        <w:rPr>
          <w:rFonts w:ascii="Times New Roman" w:hAnsi="Times New Roman" w:cs="Times New Roman"/>
          <w:sz w:val="28"/>
          <w:szCs w:val="28"/>
        </w:rPr>
        <w:t xml:space="preserve">., </w:t>
      </w:r>
      <w:r w:rsidR="002847CC">
        <w:rPr>
          <w:rFonts w:ascii="Times New Roman" w:hAnsi="Times New Roman" w:cs="Times New Roman"/>
          <w:sz w:val="28"/>
          <w:szCs w:val="28"/>
        </w:rPr>
        <w:t>ст. преподавателем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w:t>
      </w:r>
      <w:r w:rsidR="002847CC">
        <w:rPr>
          <w:rStyle w:val="FontStyle368"/>
          <w:sz w:val="28"/>
          <w:szCs w:val="28"/>
        </w:rPr>
        <w:t xml:space="preserve">среднего профессионального </w:t>
      </w:r>
      <w:r w:rsidRPr="00FE4D78">
        <w:rPr>
          <w:rStyle w:val="FontStyle368"/>
          <w:sz w:val="28"/>
          <w:szCs w:val="28"/>
        </w:rPr>
        <w:t>об</w:t>
      </w:r>
      <w:r w:rsidR="002847CC">
        <w:rPr>
          <w:rStyle w:val="FontStyle368"/>
          <w:sz w:val="28"/>
          <w:szCs w:val="28"/>
        </w:rPr>
        <w:t>разования по специальности 38.02.05</w:t>
      </w:r>
      <w:r w:rsidR="002847CC" w:rsidRPr="002847CC">
        <w:t xml:space="preserve"> </w:t>
      </w:r>
      <w:r w:rsidR="002847CC" w:rsidRPr="002847CC">
        <w:rPr>
          <w:rStyle w:val="FontStyle368"/>
          <w:sz w:val="28"/>
          <w:szCs w:val="28"/>
        </w:rPr>
        <w:t>Товароведение и экспертиза качества потребительских товаров</w:t>
      </w:r>
      <w:r w:rsidRPr="00FE4D78">
        <w:rPr>
          <w:rStyle w:val="FontStyle368"/>
          <w:sz w:val="28"/>
          <w:szCs w:val="28"/>
        </w:rPr>
        <w:t>, утвержденного</w:t>
      </w:r>
      <w:r w:rsidRPr="00FE4D78">
        <w:rPr>
          <w:rFonts w:ascii="Times New Roman" w:hAnsi="Times New Roman" w:cs="Times New Roman"/>
          <w:sz w:val="28"/>
          <w:szCs w:val="28"/>
        </w:rPr>
        <w:t xml:space="preserve"> Министерством образования </w:t>
      </w:r>
      <w:r w:rsidR="002847CC">
        <w:rPr>
          <w:rFonts w:ascii="Times New Roman" w:hAnsi="Times New Roman" w:cs="Times New Roman"/>
          <w:sz w:val="28"/>
          <w:szCs w:val="28"/>
        </w:rPr>
        <w:t>и науки Российской Федерации.</w:t>
      </w:r>
      <w:proofErr w:type="gramEnd"/>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ind w:firstLine="520"/>
        <w:rPr>
          <w:rStyle w:val="FontStyle368"/>
          <w:sz w:val="28"/>
          <w:szCs w:val="28"/>
        </w:rPr>
      </w:pPr>
    </w:p>
    <w:p w:rsidR="00085BF7" w:rsidRPr="00FE4D78" w:rsidRDefault="00085BF7" w:rsidP="00085BF7">
      <w:pPr>
        <w:ind w:firstLine="520"/>
        <w:rPr>
          <w:sz w:val="28"/>
          <w:szCs w:val="28"/>
          <w:lang w:eastAsia="en-US"/>
        </w:rPr>
      </w:pPr>
      <w:r w:rsidRPr="00FE4D78">
        <w:rPr>
          <w:rStyle w:val="FontStyle368"/>
          <w:sz w:val="28"/>
          <w:szCs w:val="28"/>
        </w:rPr>
        <w:t>Методические рекомендации</w:t>
      </w:r>
      <w:r w:rsidRPr="00FE4D78">
        <w:rPr>
          <w:sz w:val="28"/>
          <w:szCs w:val="28"/>
        </w:rPr>
        <w:t>:</w:t>
      </w:r>
    </w:p>
    <w:p w:rsidR="00085BF7" w:rsidRPr="00FE4D78" w:rsidRDefault="00085BF7" w:rsidP="00085BF7">
      <w:pPr>
        <w:rPr>
          <w:rFonts w:eastAsia="Arial Unicode MS"/>
          <w:b/>
          <w:kern w:val="2"/>
          <w:sz w:val="28"/>
          <w:szCs w:val="28"/>
          <w:lang w:eastAsia="ar-SA"/>
        </w:rPr>
      </w:pPr>
    </w:p>
    <w:p w:rsidR="00C33E32" w:rsidRDefault="00C33E32" w:rsidP="00C33E32">
      <w:pPr>
        <w:pStyle w:val="Style136"/>
        <w:widowControl/>
        <w:tabs>
          <w:tab w:val="left" w:leader="underscore" w:pos="7824"/>
        </w:tabs>
        <w:spacing w:line="360" w:lineRule="exact"/>
        <w:jc w:val="both"/>
        <w:rPr>
          <w:rStyle w:val="FontStyle369"/>
          <w:sz w:val="28"/>
          <w:szCs w:val="28"/>
        </w:rPr>
      </w:pPr>
      <w:r>
        <w:rPr>
          <w:rFonts w:ascii="Times New Roman" w:hAnsi="Times New Roman" w:cs="Times New Roman"/>
          <w:sz w:val="28"/>
          <w:szCs w:val="28"/>
        </w:rPr>
        <w:t>Методические указания по выполнению курсовой работы</w:t>
      </w:r>
      <w:r>
        <w:rPr>
          <w:rStyle w:val="FontStyle369"/>
          <w:b w:val="0"/>
          <w:sz w:val="28"/>
          <w:szCs w:val="28"/>
        </w:rPr>
        <w:t xml:space="preserve"> обсуждены и рекомендованы к утверждению решением кафедры </w:t>
      </w:r>
      <w:r>
        <w:rPr>
          <w:rStyle w:val="FontStyle369"/>
          <w:rFonts w:eastAsia="SimSun"/>
          <w:b w:val="0"/>
          <w:sz w:val="28"/>
          <w:szCs w:val="28"/>
        </w:rPr>
        <w:t>товароведения и таможенного дела</w:t>
      </w:r>
      <w:r>
        <w:rPr>
          <w:rStyle w:val="FontStyle369"/>
          <w:b w:val="0"/>
          <w:sz w:val="28"/>
          <w:szCs w:val="28"/>
        </w:rPr>
        <w:t xml:space="preserve">   от 29 августа 2019 г., протокол № 1.</w:t>
      </w:r>
    </w:p>
    <w:p w:rsidR="00C33E32" w:rsidRDefault="00C33E32" w:rsidP="00C33E32"/>
    <w:p w:rsidR="00C33E32" w:rsidRDefault="00C33E32" w:rsidP="00C33E32">
      <w:pPr>
        <w:autoSpaceDE w:val="0"/>
        <w:autoSpaceDN w:val="0"/>
        <w:adjustRightInd w:val="0"/>
        <w:jc w:val="both"/>
        <w:rPr>
          <w:bCs/>
          <w:sz w:val="28"/>
          <w:szCs w:val="28"/>
        </w:rPr>
      </w:pPr>
      <w:proofErr w:type="gramStart"/>
      <w:r>
        <w:rPr>
          <w:bCs/>
          <w:sz w:val="28"/>
          <w:szCs w:val="28"/>
        </w:rPr>
        <w:t>утверждены</w:t>
      </w:r>
      <w:proofErr w:type="gramEnd"/>
      <w:r>
        <w:rPr>
          <w:bCs/>
          <w:sz w:val="28"/>
          <w:szCs w:val="28"/>
        </w:rPr>
        <w:t xml:space="preserve"> Ученым советом филиала </w:t>
      </w:r>
    </w:p>
    <w:p w:rsidR="00C33E32" w:rsidRDefault="00C33E32" w:rsidP="00C33E32">
      <w:pPr>
        <w:autoSpaceDE w:val="0"/>
        <w:autoSpaceDN w:val="0"/>
        <w:adjustRightInd w:val="0"/>
        <w:jc w:val="both"/>
        <w:rPr>
          <w:color w:val="FF0000"/>
          <w:sz w:val="28"/>
          <w:szCs w:val="28"/>
        </w:rPr>
      </w:pPr>
      <w:r>
        <w:rPr>
          <w:sz w:val="28"/>
          <w:szCs w:val="28"/>
        </w:rPr>
        <w:t>30 августа 2019 г., протокол № 1</w:t>
      </w:r>
    </w:p>
    <w:p w:rsidR="00085BF7" w:rsidRPr="00FE4D78" w:rsidRDefault="00085BF7" w:rsidP="00085BF7">
      <w:pPr>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r w:rsidRPr="00FE4D78">
        <w:rPr>
          <w:rFonts w:ascii="Times New Roman" w:hAnsi="Times New Roman" w:cs="Times New Roman"/>
          <w:sz w:val="28"/>
          <w:szCs w:val="28"/>
          <w:u w:val="single"/>
        </w:rPr>
        <w:t xml:space="preserve"> </w:t>
      </w: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  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2847CC">
        <w:rPr>
          <w:rFonts w:ascii="Times New Roman" w:hAnsi="Times New Roman" w:cs="Times New Roman"/>
          <w:bCs/>
          <w:sz w:val="28"/>
          <w:szCs w:val="28"/>
        </w:rPr>
        <w:t>Руднева А.И</w:t>
      </w:r>
      <w:r w:rsidR="008A5BCC" w:rsidRPr="00FE4D78">
        <w:rPr>
          <w:rFonts w:ascii="Times New Roman" w:hAnsi="Times New Roman" w:cs="Times New Roman"/>
          <w:bCs/>
          <w:sz w:val="28"/>
          <w:szCs w:val="28"/>
        </w:rPr>
        <w:t>.</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1.1 Цель и задачи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1.2 Выбор темы и составление плана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7076C3">
            <w:pPr>
              <w:spacing w:after="200" w:line="276" w:lineRule="auto"/>
              <w:jc w:val="both"/>
              <w:rPr>
                <w:sz w:val="28"/>
                <w:szCs w:val="28"/>
              </w:rPr>
            </w:pPr>
            <w:r w:rsidRPr="00FE4D78">
              <w:rPr>
                <w:sz w:val="28"/>
                <w:szCs w:val="28"/>
              </w:rPr>
              <w:t xml:space="preserve">2 ПРИМЕРНЫЕ ТЕМЫ КУРСОВЫХ РАБОТ </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3 ТРЕБОВАНИЯ К ОБЪЕМУ, СТРУКТУРЕ И СОДЕРЖАНИЮ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3.1 Требования к объему и структуре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3.2 Методические рекомендации к выполнению отдельных разделов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p>
        </w:tc>
        <w:tc>
          <w:tcPr>
            <w:tcW w:w="1099" w:type="dxa"/>
          </w:tcPr>
          <w:p w:rsidR="008A5BCC" w:rsidRPr="00FE4D78" w:rsidRDefault="008A5BCC" w:rsidP="008A5BCC">
            <w:pPr>
              <w:spacing w:after="200" w:line="276" w:lineRule="auto"/>
              <w:jc w:val="center"/>
              <w:rPr>
                <w:sz w:val="28"/>
                <w:szCs w:val="28"/>
              </w:rPr>
            </w:pPr>
          </w:p>
        </w:tc>
      </w:tr>
      <w:tr w:rsidR="00822D04" w:rsidRPr="00FE4D78" w:rsidTr="00822D04">
        <w:tc>
          <w:tcPr>
            <w:tcW w:w="8472"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p>
        </w:tc>
        <w:tc>
          <w:tcPr>
            <w:tcW w:w="1099" w:type="dxa"/>
          </w:tcPr>
          <w:p w:rsidR="00822D04" w:rsidRPr="00FE4D78" w:rsidRDefault="00822D04" w:rsidP="008A5BCC">
            <w:pPr>
              <w:spacing w:after="200" w:line="276" w:lineRule="auto"/>
              <w:jc w:val="center"/>
              <w:rPr>
                <w:sz w:val="28"/>
                <w:szCs w:val="28"/>
              </w:rPr>
            </w:pPr>
          </w:p>
        </w:tc>
      </w:tr>
      <w:tr w:rsidR="00822D04" w:rsidRPr="00FE4D78" w:rsidTr="00822D04">
        <w:tc>
          <w:tcPr>
            <w:tcW w:w="8472" w:type="dxa"/>
          </w:tcPr>
          <w:p w:rsidR="00822D04" w:rsidRPr="00FE4D78" w:rsidRDefault="00822D04" w:rsidP="008A5BCC">
            <w:pPr>
              <w:spacing w:after="200" w:line="276" w:lineRule="auto"/>
              <w:jc w:val="both"/>
              <w:rPr>
                <w:sz w:val="28"/>
                <w:szCs w:val="28"/>
              </w:rPr>
            </w:pPr>
            <w:r w:rsidRPr="00FE4D78">
              <w:rPr>
                <w:sz w:val="28"/>
                <w:szCs w:val="28"/>
              </w:rPr>
              <w:t>ПРИЛОЖЕНИЯ</w:t>
            </w:r>
          </w:p>
        </w:tc>
        <w:tc>
          <w:tcPr>
            <w:tcW w:w="1099" w:type="dxa"/>
          </w:tcPr>
          <w:p w:rsidR="00822D04" w:rsidRPr="00FE4D78" w:rsidRDefault="00822D04" w:rsidP="008A5BCC">
            <w:pPr>
              <w:spacing w:after="200" w:line="276" w:lineRule="auto"/>
              <w:jc w:val="center"/>
              <w:rPr>
                <w:sz w:val="28"/>
                <w:szCs w:val="28"/>
              </w:rPr>
            </w:pP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8A5BCC">
      <w:pPr>
        <w:spacing w:after="200" w:line="276" w:lineRule="auto"/>
        <w:rPr>
          <w:b/>
          <w:sz w:val="28"/>
          <w:szCs w:val="28"/>
        </w:rPr>
      </w:pPr>
      <w:r w:rsidRPr="00FE4D78">
        <w:rPr>
          <w:b/>
          <w:sz w:val="28"/>
          <w:szCs w:val="28"/>
        </w:rPr>
        <w:t>1 ОБЩИЕ ПОЛОЖЕНИЯ</w:t>
      </w:r>
    </w:p>
    <w:p w:rsidR="000151C6" w:rsidRPr="00FE4D78" w:rsidRDefault="000151C6" w:rsidP="00BC314C">
      <w:pPr>
        <w:ind w:firstLine="709"/>
        <w:jc w:val="both"/>
        <w:rPr>
          <w:b/>
          <w:i/>
          <w:sz w:val="28"/>
          <w:szCs w:val="28"/>
        </w:rPr>
      </w:pPr>
    </w:p>
    <w:p w:rsidR="007076C3" w:rsidRPr="00FE4D78" w:rsidRDefault="007076C3" w:rsidP="007076C3">
      <w:pPr>
        <w:pStyle w:val="a5"/>
        <w:numPr>
          <w:ilvl w:val="1"/>
          <w:numId w:val="42"/>
        </w:numPr>
        <w:jc w:val="both"/>
        <w:rPr>
          <w:b/>
          <w:sz w:val="28"/>
          <w:szCs w:val="28"/>
        </w:rPr>
      </w:pPr>
      <w:r w:rsidRPr="00FE4D78">
        <w:rPr>
          <w:b/>
          <w:sz w:val="28"/>
          <w:szCs w:val="28"/>
        </w:rPr>
        <w:t>Цель и задачи курсовой работы</w:t>
      </w:r>
    </w:p>
    <w:p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992540">
      <w:pPr>
        <w:pStyle w:val="24"/>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992540">
      <w:pPr>
        <w:pStyle w:val="24"/>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992540">
      <w:pPr>
        <w:pStyle w:val="24"/>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rsidR="00902DE7" w:rsidRPr="00FE4D78" w:rsidRDefault="00902DE7" w:rsidP="00992540">
      <w:pPr>
        <w:pStyle w:val="24"/>
        <w:numPr>
          <w:ilvl w:val="0"/>
          <w:numId w:val="18"/>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992540">
      <w:pPr>
        <w:pStyle w:val="24"/>
        <w:numPr>
          <w:ilvl w:val="0"/>
          <w:numId w:val="18"/>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rsidR="00902DE7" w:rsidRPr="00FE4D78" w:rsidRDefault="00902DE7" w:rsidP="00992540">
      <w:pPr>
        <w:pStyle w:val="24"/>
        <w:numPr>
          <w:ilvl w:val="0"/>
          <w:numId w:val="18"/>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rsidR="00902DE7" w:rsidRPr="00FE4D78" w:rsidRDefault="00902DE7" w:rsidP="00992540">
      <w:pPr>
        <w:pStyle w:val="24"/>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992540">
      <w:pPr>
        <w:pStyle w:val="24"/>
        <w:shd w:val="clear" w:color="auto" w:fill="auto"/>
        <w:tabs>
          <w:tab w:val="left" w:pos="1134"/>
        </w:tabs>
        <w:spacing w:line="240" w:lineRule="auto"/>
        <w:ind w:firstLine="709"/>
        <w:jc w:val="both"/>
      </w:pPr>
    </w:p>
    <w:p w:rsidR="007076C3" w:rsidRPr="00FE4D78" w:rsidRDefault="007076C3" w:rsidP="00992540">
      <w:pPr>
        <w:pStyle w:val="24"/>
        <w:shd w:val="clear" w:color="auto" w:fill="auto"/>
        <w:tabs>
          <w:tab w:val="left" w:pos="1134"/>
        </w:tabs>
        <w:spacing w:line="240" w:lineRule="auto"/>
        <w:ind w:firstLine="709"/>
        <w:jc w:val="both"/>
        <w:rPr>
          <w:b/>
        </w:rPr>
      </w:pPr>
      <w:r w:rsidRPr="00FE4D78">
        <w:rPr>
          <w:b/>
        </w:rPr>
        <w:t>1.2 Выбор темы и составление плана курсовой работы</w:t>
      </w:r>
    </w:p>
    <w:p w:rsidR="00AF2505" w:rsidRPr="00FE4D78" w:rsidRDefault="00AF2505" w:rsidP="00992540">
      <w:pPr>
        <w:pStyle w:val="24"/>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Выбор темы.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rsidR="00AF2505" w:rsidRPr="00FE4D78" w:rsidRDefault="00AF2505" w:rsidP="00992540">
      <w:pPr>
        <w:pStyle w:val="24"/>
        <w:numPr>
          <w:ilvl w:val="0"/>
          <w:numId w:val="19"/>
        </w:numPr>
        <w:shd w:val="clear" w:color="auto" w:fill="auto"/>
        <w:tabs>
          <w:tab w:val="left" w:pos="1134"/>
        </w:tabs>
        <w:spacing w:line="240" w:lineRule="auto"/>
        <w:ind w:firstLine="709"/>
        <w:jc w:val="both"/>
      </w:pPr>
      <w:r w:rsidRPr="00FE4D78">
        <w:t>Формулировка цели, задач курсовой работы;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Составление плана работы.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992540">
      <w:pPr>
        <w:pStyle w:val="24"/>
        <w:numPr>
          <w:ilvl w:val="0"/>
          <w:numId w:val="19"/>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Защита курсовой работы</w:t>
      </w:r>
    </w:p>
    <w:p w:rsidR="007076C3" w:rsidRPr="00FE4D78" w:rsidRDefault="007076C3" w:rsidP="00992540">
      <w:pPr>
        <w:pStyle w:val="13"/>
        <w:keepNext/>
        <w:keepLines/>
        <w:shd w:val="clear" w:color="auto" w:fill="auto"/>
        <w:tabs>
          <w:tab w:val="left" w:pos="1134"/>
        </w:tabs>
        <w:spacing w:line="240" w:lineRule="auto"/>
        <w:ind w:left="709" w:firstLine="0"/>
      </w:pPr>
    </w:p>
    <w:p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rsidR="00AF2505" w:rsidRPr="00FE4D78" w:rsidRDefault="00AF2505" w:rsidP="00992540">
      <w:pPr>
        <w:pStyle w:val="24"/>
        <w:shd w:val="clear" w:color="auto" w:fill="auto"/>
        <w:tabs>
          <w:tab w:val="left" w:pos="1134"/>
        </w:tabs>
        <w:spacing w:line="240" w:lineRule="auto"/>
        <w:ind w:firstLine="709"/>
        <w:jc w:val="both"/>
      </w:pPr>
      <w:r w:rsidRPr="00FE4D78">
        <w:t>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индивидуальными для каждого студента и не могут повторяться.</w:t>
      </w:r>
    </w:p>
    <w:p w:rsidR="00AF2505" w:rsidRPr="00FE4D78" w:rsidRDefault="00AF2505" w:rsidP="00992540">
      <w:pPr>
        <w:pStyle w:val="24"/>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 сдаче экзаменов по дисциплине  за соответствующий курс.</w:t>
      </w:r>
    </w:p>
    <w:p w:rsidR="00AF2505" w:rsidRPr="00FE4D78" w:rsidRDefault="00AF2505" w:rsidP="00992540">
      <w:pPr>
        <w:pStyle w:val="24"/>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992540">
      <w:pPr>
        <w:pStyle w:val="24"/>
        <w:shd w:val="clear" w:color="auto" w:fill="auto"/>
        <w:tabs>
          <w:tab w:val="left" w:pos="1134"/>
        </w:tabs>
        <w:spacing w:line="24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992540">
      <w:pPr>
        <w:pStyle w:val="24"/>
        <w:shd w:val="clear" w:color="auto" w:fill="auto"/>
        <w:tabs>
          <w:tab w:val="left" w:pos="1134"/>
        </w:tabs>
        <w:spacing w:line="24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0D13E5">
      <w:pPr>
        <w:pStyle w:val="24"/>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0D13E5">
      <w:pPr>
        <w:pStyle w:val="24"/>
        <w:numPr>
          <w:ilvl w:val="0"/>
          <w:numId w:val="20"/>
        </w:numPr>
        <w:shd w:val="clear" w:color="auto" w:fill="auto"/>
        <w:tabs>
          <w:tab w:val="left" w:pos="977"/>
          <w:tab w:val="left" w:pos="1134"/>
        </w:tabs>
        <w:spacing w:line="240" w:lineRule="auto"/>
        <w:ind w:firstLine="709"/>
        <w:jc w:val="both"/>
      </w:pPr>
      <w:r w:rsidRPr="00FE4D78">
        <w:t>библиографическим каталогам,</w:t>
      </w:r>
    </w:p>
    <w:p w:rsidR="00631E8D" w:rsidRPr="00FE4D78" w:rsidRDefault="00631E8D" w:rsidP="000D13E5">
      <w:pPr>
        <w:pStyle w:val="24"/>
        <w:shd w:val="clear" w:color="auto" w:fill="auto"/>
        <w:tabs>
          <w:tab w:val="left" w:pos="1134"/>
        </w:tabs>
        <w:spacing w:line="240" w:lineRule="auto"/>
        <w:ind w:firstLine="709"/>
        <w:jc w:val="both"/>
      </w:pPr>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
    <w:p w:rsidR="00631E8D" w:rsidRPr="00FE4D78" w:rsidRDefault="00631E8D" w:rsidP="000D13E5">
      <w:pPr>
        <w:pStyle w:val="24"/>
        <w:numPr>
          <w:ilvl w:val="0"/>
          <w:numId w:val="20"/>
        </w:numPr>
        <w:shd w:val="clear" w:color="auto" w:fill="auto"/>
        <w:tabs>
          <w:tab w:val="left" w:pos="977"/>
          <w:tab w:val="left" w:pos="1134"/>
        </w:tabs>
        <w:spacing w:line="240" w:lineRule="auto"/>
        <w:ind w:firstLine="709"/>
        <w:jc w:val="both"/>
      </w:pPr>
      <w:r w:rsidRPr="00FE4D78">
        <w:t>справочно-правовой системе «</w:t>
      </w:r>
      <w:proofErr w:type="spellStart"/>
      <w:r w:rsidRPr="00FE4D78">
        <w:t>КонсультантПлюс</w:t>
      </w:r>
      <w:proofErr w:type="spellEnd"/>
      <w:r w:rsidRPr="00FE4D78">
        <w:t>»,</w:t>
      </w:r>
    </w:p>
    <w:p w:rsidR="00631E8D" w:rsidRPr="00FE4D78" w:rsidRDefault="00631E8D" w:rsidP="000D13E5">
      <w:pPr>
        <w:pStyle w:val="24"/>
        <w:numPr>
          <w:ilvl w:val="0"/>
          <w:numId w:val="20"/>
        </w:numPr>
        <w:shd w:val="clear" w:color="auto" w:fill="auto"/>
        <w:tabs>
          <w:tab w:val="left" w:pos="977"/>
          <w:tab w:val="left" w:pos="1134"/>
        </w:tabs>
        <w:spacing w:line="240" w:lineRule="auto"/>
        <w:ind w:firstLine="360"/>
        <w:jc w:val="both"/>
      </w:pPr>
      <w:r w:rsidRPr="00FE4D78">
        <w:t>интернет ресурсам.</w:t>
      </w:r>
    </w:p>
    <w:p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0D13E5">
      <w:pPr>
        <w:ind w:firstLine="709"/>
        <w:jc w:val="both"/>
        <w:rPr>
          <w:sz w:val="28"/>
          <w:szCs w:val="28"/>
        </w:rPr>
      </w:pPr>
      <w:r w:rsidRPr="00FE4D78">
        <w:rPr>
          <w:sz w:val="28"/>
          <w:szCs w:val="28"/>
        </w:rPr>
        <w:t xml:space="preserve">При этом целесообразно использовать СПС </w:t>
      </w:r>
      <w:proofErr w:type="spellStart"/>
      <w:r w:rsidRPr="00FE4D78">
        <w:rPr>
          <w:sz w:val="28"/>
          <w:szCs w:val="28"/>
        </w:rPr>
        <w:t>КонсультантПлюс</w:t>
      </w:r>
      <w:proofErr w:type="spellEnd"/>
      <w:r w:rsidRPr="00FE4D78">
        <w:rPr>
          <w:sz w:val="28"/>
          <w:szCs w:val="28"/>
        </w:rPr>
        <w:t>.</w:t>
      </w:r>
    </w:p>
    <w:p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631E8D">
      <w:pPr>
        <w:pStyle w:val="24"/>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631E8D">
      <w:pPr>
        <w:pStyle w:val="13"/>
        <w:keepNext/>
        <w:keepLines/>
        <w:shd w:val="clear" w:color="auto" w:fill="auto"/>
        <w:tabs>
          <w:tab w:val="left" w:pos="1094"/>
          <w:tab w:val="left" w:pos="1134"/>
        </w:tabs>
        <w:spacing w:line="276" w:lineRule="auto"/>
        <w:ind w:left="709" w:firstLine="0"/>
      </w:pPr>
    </w:p>
    <w:p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rsidR="00631E8D" w:rsidRPr="00FE4D78" w:rsidRDefault="00631E8D" w:rsidP="00631E8D">
      <w:pPr>
        <w:pStyle w:val="24"/>
        <w:shd w:val="clear" w:color="auto" w:fill="auto"/>
        <w:tabs>
          <w:tab w:val="left" w:pos="1134"/>
        </w:tabs>
        <w:spacing w:line="276" w:lineRule="auto"/>
        <w:ind w:firstLine="709"/>
        <w:jc w:val="both"/>
      </w:pPr>
      <w:r w:rsidRPr="00FE4D78">
        <w:t>Любая тема может быть раскрыта по-разному. Но именно план курсовой работы отражает ее основные направления. План работы должен 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w:t>
      </w:r>
      <w:r w:rsidR="0098356A">
        <w:t>Б</w:t>
      </w:r>
      <w:r w:rsidR="00EC62F3">
        <w:t>)</w:t>
      </w:r>
      <w:r w:rsidRPr="00FE4D78">
        <w:t>.</w:t>
      </w:r>
    </w:p>
    <w:p w:rsidR="00631E8D" w:rsidRPr="00FE4D78" w:rsidRDefault="00631E8D" w:rsidP="00631E8D">
      <w:pPr>
        <w:pStyle w:val="24"/>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631E8D" w:rsidRPr="00FE4D78" w:rsidRDefault="00631E8D" w:rsidP="00631E8D">
      <w:pPr>
        <w:pStyle w:val="24"/>
        <w:shd w:val="clear" w:color="auto" w:fill="auto"/>
        <w:tabs>
          <w:tab w:val="left" w:pos="1134"/>
        </w:tabs>
        <w:spacing w:line="276" w:lineRule="auto"/>
        <w:ind w:firstLine="709"/>
        <w:jc w:val="both"/>
      </w:pPr>
      <w:r w:rsidRPr="00FE4D78">
        <w:t>-Введение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rsidR="00631E8D" w:rsidRPr="00FE4D78" w:rsidRDefault="00631E8D" w:rsidP="00631E8D">
      <w:pPr>
        <w:pStyle w:val="24"/>
        <w:shd w:val="clear" w:color="auto" w:fill="auto"/>
        <w:tabs>
          <w:tab w:val="left" w:pos="1134"/>
        </w:tabs>
        <w:spacing w:line="276" w:lineRule="auto"/>
        <w:ind w:firstLine="709"/>
        <w:jc w:val="both"/>
      </w:pPr>
      <w:r w:rsidRPr="00FE4D78">
        <w:t>-Заключение</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w:t>
      </w:r>
    </w:p>
    <w:p w:rsidR="00631E8D" w:rsidRPr="00FE4D78" w:rsidRDefault="00631E8D" w:rsidP="00631E8D">
      <w:pPr>
        <w:pStyle w:val="24"/>
        <w:shd w:val="clear" w:color="auto" w:fill="auto"/>
        <w:tabs>
          <w:tab w:val="left" w:pos="1134"/>
        </w:tabs>
        <w:spacing w:line="276" w:lineRule="auto"/>
        <w:ind w:firstLine="709"/>
        <w:jc w:val="both"/>
      </w:pPr>
      <w:r w:rsidRPr="00FE4D78">
        <w:t>-Приложения</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Введение </w:t>
      </w:r>
      <w:r w:rsidRPr="00FE4D78">
        <w:t>должно содержать</w:t>
      </w:r>
    </w:p>
    <w:p w:rsidR="00631E8D" w:rsidRPr="00FE4D78" w:rsidRDefault="00631E8D" w:rsidP="00631E8D">
      <w:pPr>
        <w:pStyle w:val="24"/>
        <w:numPr>
          <w:ilvl w:val="0"/>
          <w:numId w:val="20"/>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rsidR="00631E8D" w:rsidRPr="00FE4D78" w:rsidRDefault="00631E8D" w:rsidP="00631E8D">
      <w:pPr>
        <w:pStyle w:val="24"/>
        <w:numPr>
          <w:ilvl w:val="0"/>
          <w:numId w:val="20"/>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631E8D">
      <w:pPr>
        <w:pStyle w:val="24"/>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631E8D">
      <w:pPr>
        <w:pStyle w:val="24"/>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631E8D">
      <w:pPr>
        <w:pStyle w:val="24"/>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pPr>
        <w:spacing w:after="200" w:line="276" w:lineRule="auto"/>
        <w:rPr>
          <w:sz w:val="28"/>
          <w:szCs w:val="28"/>
          <w:lang w:eastAsia="en-US"/>
        </w:rPr>
      </w:pPr>
      <w:r w:rsidRPr="00FE4D78">
        <w:rPr>
          <w:sz w:val="28"/>
          <w:szCs w:val="28"/>
        </w:rPr>
        <w:br w:type="page"/>
      </w:r>
    </w:p>
    <w:p w:rsidR="00631E8D" w:rsidRPr="00FE4D78" w:rsidRDefault="007076C3" w:rsidP="007076C3">
      <w:pPr>
        <w:pStyle w:val="24"/>
        <w:numPr>
          <w:ilvl w:val="0"/>
          <w:numId w:val="42"/>
        </w:numPr>
        <w:shd w:val="clear" w:color="auto" w:fill="auto"/>
        <w:tabs>
          <w:tab w:val="left" w:pos="1134"/>
        </w:tabs>
        <w:spacing w:line="276" w:lineRule="auto"/>
        <w:rPr>
          <w:b/>
        </w:rPr>
      </w:pPr>
      <w:r w:rsidRPr="00FE4D78">
        <w:rPr>
          <w:b/>
        </w:rPr>
        <w:t>ПРИМЕРНЫЕ ТЕМЫ КУРСОВЫХ РАБОТ</w:t>
      </w:r>
    </w:p>
    <w:p w:rsidR="007076C3" w:rsidRPr="00FE4D78" w:rsidRDefault="007076C3" w:rsidP="007076C3">
      <w:pPr>
        <w:pStyle w:val="24"/>
        <w:shd w:val="clear" w:color="auto" w:fill="auto"/>
        <w:tabs>
          <w:tab w:val="left" w:pos="1134"/>
        </w:tabs>
        <w:spacing w:line="276" w:lineRule="auto"/>
        <w:ind w:left="360"/>
        <w:jc w:val="left"/>
        <w:rPr>
          <w:b/>
        </w:rPr>
      </w:pPr>
    </w:p>
    <w:p w:rsidR="00E63E3F" w:rsidRDefault="00E63E3F" w:rsidP="00E63E3F">
      <w:pPr>
        <w:pStyle w:val="24"/>
        <w:shd w:val="clear" w:color="auto" w:fill="auto"/>
        <w:tabs>
          <w:tab w:val="left" w:pos="1134"/>
        </w:tabs>
        <w:spacing w:line="276" w:lineRule="auto"/>
        <w:ind w:left="360"/>
        <w:jc w:val="both"/>
      </w:pPr>
      <w:r>
        <w:t xml:space="preserve">1. Оценка качества и безопасности меда, реализуемого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2. Оценка потребительских свойств отдельных видов овощной и плодовой продукции </w:t>
      </w:r>
    </w:p>
    <w:p w:rsidR="00E63E3F" w:rsidRDefault="00E63E3F" w:rsidP="00E63E3F">
      <w:pPr>
        <w:pStyle w:val="24"/>
        <w:shd w:val="clear" w:color="auto" w:fill="auto"/>
        <w:tabs>
          <w:tab w:val="left" w:pos="1134"/>
        </w:tabs>
        <w:spacing w:line="276" w:lineRule="auto"/>
        <w:ind w:left="360"/>
        <w:jc w:val="both"/>
      </w:pPr>
      <w:r>
        <w:t xml:space="preserve">3. Товароведная оценка качества и конкурентоспособности мясных (рыбных, молочных, плодоовощных) консервов,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4. </w:t>
      </w:r>
      <w:r w:rsidRPr="00E63E3F">
        <w:t xml:space="preserve">Товароведная оценка качества и конкурентоспособности </w:t>
      </w:r>
      <w:r>
        <w:t xml:space="preserve">мороженой (копченой, соленой) рыбы (на примере торговой организации) </w:t>
      </w:r>
    </w:p>
    <w:p w:rsidR="00E63E3F" w:rsidRDefault="00E63E3F" w:rsidP="00E63E3F">
      <w:pPr>
        <w:pStyle w:val="24"/>
        <w:shd w:val="clear" w:color="auto" w:fill="auto"/>
        <w:tabs>
          <w:tab w:val="left" w:pos="1134"/>
        </w:tabs>
        <w:spacing w:line="276" w:lineRule="auto"/>
        <w:ind w:left="360"/>
        <w:jc w:val="both"/>
      </w:pPr>
      <w:r>
        <w:t xml:space="preserve">5. </w:t>
      </w:r>
      <w:r w:rsidRPr="00E63E3F">
        <w:t xml:space="preserve">Товароведная оценка качества и конкурентоспособности </w:t>
      </w:r>
      <w:r>
        <w:t xml:space="preserve">нерыбных морепродуктов, реализуемых в розничных торговых предприятиях </w:t>
      </w:r>
    </w:p>
    <w:p w:rsidR="00E63E3F" w:rsidRDefault="00E63E3F" w:rsidP="00E63E3F">
      <w:pPr>
        <w:pStyle w:val="24"/>
        <w:shd w:val="clear" w:color="auto" w:fill="auto"/>
        <w:tabs>
          <w:tab w:val="left" w:pos="1134"/>
        </w:tabs>
        <w:spacing w:line="276" w:lineRule="auto"/>
        <w:ind w:left="360"/>
        <w:jc w:val="both"/>
      </w:pPr>
      <w:r>
        <w:t xml:space="preserve">6. </w:t>
      </w:r>
      <w:r w:rsidRPr="00E63E3F">
        <w:t xml:space="preserve">Товароведная оценка качества и конкурентоспособности </w:t>
      </w:r>
      <w:r>
        <w:t xml:space="preserve">вин,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7. </w:t>
      </w:r>
      <w:r w:rsidRPr="00E63E3F">
        <w:t xml:space="preserve">Товароведная оценка качества и конкурентоспособности </w:t>
      </w:r>
      <w:r>
        <w:t xml:space="preserve">растительных масел (маргаринов, майонезов) </w:t>
      </w:r>
    </w:p>
    <w:p w:rsidR="00E63E3F" w:rsidRDefault="00E63E3F" w:rsidP="00E63E3F">
      <w:pPr>
        <w:pStyle w:val="24"/>
        <w:shd w:val="clear" w:color="auto" w:fill="auto"/>
        <w:tabs>
          <w:tab w:val="left" w:pos="1134"/>
        </w:tabs>
        <w:spacing w:line="276" w:lineRule="auto"/>
        <w:ind w:left="360"/>
        <w:jc w:val="both"/>
      </w:pPr>
      <w:r>
        <w:t xml:space="preserve">8. </w:t>
      </w:r>
      <w:r w:rsidRPr="00E63E3F">
        <w:t xml:space="preserve">Товароведная оценка качества и конкурентоспособности </w:t>
      </w:r>
      <w:r>
        <w:t xml:space="preserve">мясных копченостей </w:t>
      </w:r>
    </w:p>
    <w:p w:rsidR="00E63E3F" w:rsidRDefault="00E63E3F" w:rsidP="00E63E3F">
      <w:pPr>
        <w:pStyle w:val="24"/>
        <w:shd w:val="clear" w:color="auto" w:fill="auto"/>
        <w:tabs>
          <w:tab w:val="left" w:pos="1134"/>
        </w:tabs>
        <w:spacing w:line="276" w:lineRule="auto"/>
        <w:ind w:left="360"/>
        <w:jc w:val="both"/>
      </w:pPr>
      <w:r>
        <w:t xml:space="preserve">9. </w:t>
      </w:r>
      <w:r w:rsidRPr="00E63E3F">
        <w:t xml:space="preserve">Товароведная оценка качества и конкурентоспособности </w:t>
      </w:r>
      <w:r>
        <w:t xml:space="preserve">сливочного масла (сыров сычужных),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10. Оценка качества и конкурентоспособности чая байхового черного (зеленого), реализуемого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11. Оценка качества и конкурентоспособности кофе жаренного в зернах (кофе молотого, кофе растворимого),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12. Оценка качества и конкурентоспособности коньяков (бренди, водок),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13. </w:t>
      </w:r>
      <w:r w:rsidRPr="00E63E3F">
        <w:t xml:space="preserve">Товароведная оценка качества и конкурентоспособности </w:t>
      </w:r>
      <w:r>
        <w:t xml:space="preserve">хлебобулочных (макаронных) изделий,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14. </w:t>
      </w:r>
      <w:r w:rsidRPr="00E63E3F">
        <w:t xml:space="preserve">Товароведная оценка качества и конкурентоспособности </w:t>
      </w:r>
      <w:r>
        <w:t xml:space="preserve">круп, реализуемых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15. </w:t>
      </w:r>
      <w:r w:rsidRPr="00E63E3F">
        <w:t xml:space="preserve">Товароведная оценка качества и конкурентоспособности </w:t>
      </w:r>
      <w:r>
        <w:t xml:space="preserve">муки, реализуемой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16. </w:t>
      </w:r>
      <w:r w:rsidRPr="00E63E3F">
        <w:t xml:space="preserve">Товароведная оценка качества и конкурентоспособности </w:t>
      </w:r>
      <w:r>
        <w:t xml:space="preserve">молока питьевого в торговом предприятии </w:t>
      </w:r>
    </w:p>
    <w:p w:rsidR="00E63E3F" w:rsidRDefault="00E63E3F" w:rsidP="00E63E3F">
      <w:pPr>
        <w:pStyle w:val="24"/>
        <w:shd w:val="clear" w:color="auto" w:fill="auto"/>
        <w:tabs>
          <w:tab w:val="left" w:pos="1134"/>
        </w:tabs>
        <w:spacing w:line="276" w:lineRule="auto"/>
        <w:ind w:left="360"/>
        <w:jc w:val="both"/>
      </w:pPr>
      <w:r>
        <w:t xml:space="preserve">17. </w:t>
      </w:r>
      <w:r w:rsidRPr="00E63E3F">
        <w:t xml:space="preserve">Товароведная оценка качества и конкурентоспособности </w:t>
      </w:r>
      <w:r>
        <w:t xml:space="preserve">колбасных изделий отечественного и импортного производства </w:t>
      </w:r>
    </w:p>
    <w:p w:rsidR="00E63E3F" w:rsidRDefault="00E63E3F" w:rsidP="00E63E3F">
      <w:pPr>
        <w:pStyle w:val="24"/>
        <w:shd w:val="clear" w:color="auto" w:fill="auto"/>
        <w:tabs>
          <w:tab w:val="left" w:pos="1134"/>
        </w:tabs>
        <w:spacing w:line="276" w:lineRule="auto"/>
        <w:ind w:left="360"/>
        <w:jc w:val="both"/>
      </w:pPr>
      <w:r>
        <w:t xml:space="preserve">18. </w:t>
      </w:r>
      <w:r w:rsidRPr="00E63E3F">
        <w:t xml:space="preserve">Товароведная оценка качества и конкурентоспособности </w:t>
      </w:r>
      <w:r>
        <w:t xml:space="preserve">мясных полуфабрикатов, реализуемых в торговых предприятиях </w:t>
      </w:r>
    </w:p>
    <w:p w:rsidR="00E63E3F" w:rsidRDefault="00E63E3F" w:rsidP="00E63E3F">
      <w:pPr>
        <w:pStyle w:val="24"/>
        <w:shd w:val="clear" w:color="auto" w:fill="auto"/>
        <w:tabs>
          <w:tab w:val="left" w:pos="1134"/>
        </w:tabs>
        <w:spacing w:line="276" w:lineRule="auto"/>
        <w:ind w:left="360"/>
        <w:jc w:val="both"/>
      </w:pPr>
      <w:r>
        <w:t xml:space="preserve">19. </w:t>
      </w:r>
      <w:r w:rsidRPr="00E63E3F">
        <w:t xml:space="preserve">Товароведная оценка качества и конкурентоспособности </w:t>
      </w:r>
      <w:r>
        <w:t xml:space="preserve">строительных товаров отечественного и импортного и производства </w:t>
      </w:r>
    </w:p>
    <w:p w:rsidR="00E63E3F" w:rsidRDefault="00E63E3F" w:rsidP="00E63E3F">
      <w:pPr>
        <w:pStyle w:val="24"/>
        <w:shd w:val="clear" w:color="auto" w:fill="auto"/>
        <w:tabs>
          <w:tab w:val="left" w:pos="1134"/>
        </w:tabs>
        <w:spacing w:line="276" w:lineRule="auto"/>
        <w:ind w:left="360"/>
        <w:jc w:val="both"/>
      </w:pPr>
      <w:r>
        <w:t xml:space="preserve">20. </w:t>
      </w:r>
      <w:r w:rsidRPr="00E63E3F">
        <w:t xml:space="preserve">Товароведная оценка качества и конкурентоспособности </w:t>
      </w:r>
      <w:r>
        <w:t xml:space="preserve">отделочных и облицовочных строительных товаров </w:t>
      </w:r>
    </w:p>
    <w:p w:rsidR="00E63E3F" w:rsidRDefault="00E63E3F" w:rsidP="00E63E3F">
      <w:pPr>
        <w:pStyle w:val="24"/>
        <w:shd w:val="clear" w:color="auto" w:fill="auto"/>
        <w:tabs>
          <w:tab w:val="left" w:pos="1134"/>
        </w:tabs>
        <w:spacing w:line="276" w:lineRule="auto"/>
        <w:ind w:left="360"/>
        <w:jc w:val="both"/>
      </w:pPr>
      <w:r>
        <w:t xml:space="preserve">21. </w:t>
      </w:r>
      <w:r w:rsidRPr="00E63E3F">
        <w:t xml:space="preserve">Товароведная оценка качества и конкурентоспособности </w:t>
      </w:r>
      <w:r>
        <w:t xml:space="preserve">бытовой посуды </w:t>
      </w:r>
    </w:p>
    <w:p w:rsidR="00E63E3F" w:rsidRDefault="00E63E3F" w:rsidP="00E63E3F">
      <w:pPr>
        <w:pStyle w:val="24"/>
        <w:shd w:val="clear" w:color="auto" w:fill="auto"/>
        <w:tabs>
          <w:tab w:val="left" w:pos="1134"/>
        </w:tabs>
        <w:spacing w:line="276" w:lineRule="auto"/>
        <w:ind w:left="360"/>
        <w:jc w:val="both"/>
      </w:pPr>
      <w:r>
        <w:t xml:space="preserve">22. </w:t>
      </w:r>
      <w:r w:rsidRPr="00E63E3F">
        <w:t xml:space="preserve">Товароведная оценка качества и конкурентоспособности </w:t>
      </w:r>
      <w:r>
        <w:t xml:space="preserve">бытовых товаров хозяйственного назначения </w:t>
      </w:r>
    </w:p>
    <w:p w:rsidR="00E63E3F" w:rsidRDefault="00E63E3F" w:rsidP="00E63E3F">
      <w:pPr>
        <w:pStyle w:val="24"/>
        <w:shd w:val="clear" w:color="auto" w:fill="auto"/>
        <w:tabs>
          <w:tab w:val="left" w:pos="1134"/>
        </w:tabs>
        <w:spacing w:line="276" w:lineRule="auto"/>
        <w:ind w:left="360"/>
        <w:jc w:val="both"/>
      </w:pPr>
      <w:r>
        <w:t xml:space="preserve">23. </w:t>
      </w:r>
      <w:r w:rsidRPr="00E63E3F">
        <w:t xml:space="preserve">Товароведная оценка качества и конкурентоспособности </w:t>
      </w:r>
      <w:r>
        <w:t xml:space="preserve">металлических изделий хозяйственного назначения отечественного и импортного производства </w:t>
      </w:r>
    </w:p>
    <w:p w:rsidR="00E63E3F" w:rsidRDefault="00E63E3F" w:rsidP="00E63E3F">
      <w:pPr>
        <w:pStyle w:val="24"/>
        <w:shd w:val="clear" w:color="auto" w:fill="auto"/>
        <w:tabs>
          <w:tab w:val="left" w:pos="1134"/>
        </w:tabs>
        <w:spacing w:line="276" w:lineRule="auto"/>
        <w:ind w:left="360"/>
        <w:jc w:val="both"/>
      </w:pPr>
      <w:r>
        <w:t xml:space="preserve">24. </w:t>
      </w:r>
      <w:r w:rsidRPr="00E63E3F">
        <w:t xml:space="preserve">Товароведная оценка качества и конкурентоспособности </w:t>
      </w:r>
      <w:r>
        <w:t xml:space="preserve">бытовых электрических стиральных машин отечественного и импортного производства </w:t>
      </w:r>
    </w:p>
    <w:p w:rsidR="00E63E3F" w:rsidRDefault="00E63E3F" w:rsidP="00E63E3F">
      <w:pPr>
        <w:pStyle w:val="24"/>
        <w:shd w:val="clear" w:color="auto" w:fill="auto"/>
        <w:tabs>
          <w:tab w:val="left" w:pos="1134"/>
        </w:tabs>
        <w:spacing w:line="276" w:lineRule="auto"/>
        <w:ind w:left="360"/>
        <w:jc w:val="both"/>
      </w:pPr>
      <w:r>
        <w:t xml:space="preserve">25. </w:t>
      </w:r>
      <w:r w:rsidRPr="00E63E3F">
        <w:t xml:space="preserve">Товароведная оценка качества и конкурентоспособности </w:t>
      </w:r>
      <w:r>
        <w:t xml:space="preserve">бытовых электрических холодильников и морозильников </w:t>
      </w:r>
    </w:p>
    <w:p w:rsidR="00E63E3F" w:rsidRDefault="00E63E3F" w:rsidP="00E63E3F">
      <w:pPr>
        <w:pStyle w:val="24"/>
        <w:shd w:val="clear" w:color="auto" w:fill="auto"/>
        <w:tabs>
          <w:tab w:val="left" w:pos="1134"/>
        </w:tabs>
        <w:spacing w:line="276" w:lineRule="auto"/>
        <w:ind w:left="360"/>
        <w:jc w:val="both"/>
      </w:pPr>
      <w:r>
        <w:t xml:space="preserve">26. </w:t>
      </w:r>
      <w:r w:rsidRPr="00E63E3F">
        <w:t xml:space="preserve">Товароведная оценка качества и конкурентоспособности </w:t>
      </w:r>
      <w:r>
        <w:t xml:space="preserve">бытовой мебели на предприятии и разработка рекомендаций по его совершенствованию </w:t>
      </w:r>
    </w:p>
    <w:p w:rsidR="00E63E3F" w:rsidRDefault="00E63E3F" w:rsidP="00E63E3F">
      <w:pPr>
        <w:pStyle w:val="24"/>
        <w:shd w:val="clear" w:color="auto" w:fill="auto"/>
        <w:tabs>
          <w:tab w:val="left" w:pos="1134"/>
        </w:tabs>
        <w:spacing w:line="276" w:lineRule="auto"/>
        <w:ind w:left="360"/>
        <w:jc w:val="both"/>
      </w:pPr>
      <w:r>
        <w:t xml:space="preserve">27. </w:t>
      </w:r>
      <w:r w:rsidR="00E322EE" w:rsidRPr="00E322EE">
        <w:t xml:space="preserve">Товароведная оценка качества и конкурентоспособности </w:t>
      </w:r>
      <w:r>
        <w:t xml:space="preserve">женской кожаной обуви (на примере торгового предприятия) </w:t>
      </w:r>
    </w:p>
    <w:p w:rsidR="00E63E3F" w:rsidRDefault="00E63E3F" w:rsidP="00E63E3F">
      <w:pPr>
        <w:pStyle w:val="24"/>
        <w:shd w:val="clear" w:color="auto" w:fill="auto"/>
        <w:tabs>
          <w:tab w:val="left" w:pos="1134"/>
        </w:tabs>
        <w:spacing w:line="276" w:lineRule="auto"/>
        <w:ind w:left="360"/>
        <w:jc w:val="both"/>
      </w:pPr>
      <w:r>
        <w:t xml:space="preserve">28. </w:t>
      </w:r>
      <w:r w:rsidR="00E322EE" w:rsidRPr="00E322EE">
        <w:t xml:space="preserve">Товароведная оценка качества и конкурентоспособности </w:t>
      </w:r>
      <w:r>
        <w:t xml:space="preserve">мужской кожаной обуви (на примере торгового предприятия) </w:t>
      </w:r>
    </w:p>
    <w:p w:rsidR="00E63E3F" w:rsidRDefault="00E63E3F" w:rsidP="00E63E3F">
      <w:pPr>
        <w:pStyle w:val="24"/>
        <w:shd w:val="clear" w:color="auto" w:fill="auto"/>
        <w:tabs>
          <w:tab w:val="left" w:pos="1134"/>
        </w:tabs>
        <w:spacing w:line="276" w:lineRule="auto"/>
        <w:ind w:left="360"/>
        <w:jc w:val="both"/>
      </w:pPr>
      <w:r>
        <w:t xml:space="preserve">29. </w:t>
      </w:r>
      <w:r w:rsidR="00E322EE" w:rsidRPr="00E322EE">
        <w:t xml:space="preserve">Товароведная оценка качества и конкурентоспособности </w:t>
      </w:r>
      <w:r>
        <w:t xml:space="preserve">пушно-меховых полуфабрикатов и изделий </w:t>
      </w:r>
    </w:p>
    <w:p w:rsidR="00E63E3F" w:rsidRDefault="00E63E3F" w:rsidP="00E63E3F">
      <w:pPr>
        <w:pStyle w:val="24"/>
        <w:shd w:val="clear" w:color="auto" w:fill="auto"/>
        <w:tabs>
          <w:tab w:val="left" w:pos="1134"/>
        </w:tabs>
        <w:spacing w:line="276" w:lineRule="auto"/>
        <w:ind w:left="360"/>
        <w:jc w:val="both"/>
      </w:pPr>
      <w:r>
        <w:t xml:space="preserve">30. </w:t>
      </w:r>
      <w:r w:rsidR="00E322EE" w:rsidRPr="00E322EE">
        <w:t xml:space="preserve">Товароведная оценка качества и конкурентоспособности </w:t>
      </w:r>
      <w:r>
        <w:t xml:space="preserve">швейной одежды отечественного и импортного производства. </w:t>
      </w:r>
    </w:p>
    <w:p w:rsidR="00E63E3F" w:rsidRDefault="00E63E3F" w:rsidP="00E63E3F">
      <w:pPr>
        <w:pStyle w:val="24"/>
        <w:shd w:val="clear" w:color="auto" w:fill="auto"/>
        <w:tabs>
          <w:tab w:val="left" w:pos="1134"/>
        </w:tabs>
        <w:spacing w:line="276" w:lineRule="auto"/>
        <w:ind w:left="360"/>
        <w:jc w:val="both"/>
      </w:pPr>
      <w:r>
        <w:t xml:space="preserve">31. </w:t>
      </w:r>
      <w:r w:rsidR="00E322EE" w:rsidRPr="00E322EE">
        <w:t xml:space="preserve">Товароведная оценка качества и конкурентоспособности </w:t>
      </w:r>
      <w:r>
        <w:t xml:space="preserve">текстильных материалов и изделий отечественного и импортного производства. </w:t>
      </w:r>
    </w:p>
    <w:p w:rsidR="00E63E3F" w:rsidRDefault="00E63E3F" w:rsidP="00E63E3F">
      <w:pPr>
        <w:pStyle w:val="24"/>
        <w:shd w:val="clear" w:color="auto" w:fill="auto"/>
        <w:tabs>
          <w:tab w:val="left" w:pos="1134"/>
        </w:tabs>
        <w:spacing w:line="276" w:lineRule="auto"/>
        <w:ind w:left="360"/>
        <w:jc w:val="both"/>
      </w:pPr>
      <w:r>
        <w:t xml:space="preserve">32. </w:t>
      </w:r>
      <w:r w:rsidR="00E322EE" w:rsidRPr="00E322EE">
        <w:t xml:space="preserve">Товароведная оценка качества и конкурентоспособности </w:t>
      </w:r>
      <w:r>
        <w:t xml:space="preserve">одежды (мужской, женской одежды) </w:t>
      </w:r>
    </w:p>
    <w:p w:rsidR="00E63E3F" w:rsidRDefault="00E63E3F" w:rsidP="00E63E3F">
      <w:pPr>
        <w:pStyle w:val="24"/>
        <w:shd w:val="clear" w:color="auto" w:fill="auto"/>
        <w:tabs>
          <w:tab w:val="left" w:pos="1134"/>
        </w:tabs>
        <w:spacing w:line="276" w:lineRule="auto"/>
        <w:ind w:left="360"/>
        <w:jc w:val="both"/>
      </w:pPr>
      <w:r>
        <w:t xml:space="preserve">33. </w:t>
      </w:r>
      <w:r w:rsidR="00E322EE" w:rsidRPr="00E322EE">
        <w:t xml:space="preserve">Товароведная оценка качества и конкурентоспособности </w:t>
      </w:r>
      <w:r>
        <w:t xml:space="preserve">детской одежды на производственном предприятии </w:t>
      </w:r>
    </w:p>
    <w:p w:rsidR="00E322EE" w:rsidRDefault="00E63E3F" w:rsidP="00E63E3F">
      <w:pPr>
        <w:pStyle w:val="24"/>
        <w:shd w:val="clear" w:color="auto" w:fill="auto"/>
        <w:tabs>
          <w:tab w:val="left" w:pos="1134"/>
        </w:tabs>
        <w:spacing w:line="276" w:lineRule="auto"/>
        <w:ind w:left="360"/>
        <w:jc w:val="both"/>
      </w:pPr>
      <w:r>
        <w:t xml:space="preserve">34. </w:t>
      </w:r>
      <w:r w:rsidR="00E322EE" w:rsidRPr="00E322EE">
        <w:t xml:space="preserve">Товароведная оценка качества и конкурентоспособности </w:t>
      </w:r>
      <w:r>
        <w:t xml:space="preserve">кожаной обуви </w:t>
      </w:r>
    </w:p>
    <w:p w:rsidR="00E63E3F" w:rsidRPr="00E322EE" w:rsidRDefault="00E63E3F" w:rsidP="00E322EE">
      <w:pPr>
        <w:pStyle w:val="24"/>
        <w:shd w:val="clear" w:color="auto" w:fill="auto"/>
        <w:tabs>
          <w:tab w:val="left" w:pos="1134"/>
        </w:tabs>
        <w:spacing w:line="276" w:lineRule="auto"/>
        <w:ind w:left="360"/>
        <w:jc w:val="both"/>
      </w:pPr>
      <w:r>
        <w:t xml:space="preserve">35. </w:t>
      </w:r>
      <w:r w:rsidR="00E322EE" w:rsidRPr="00E322EE">
        <w:t xml:space="preserve">Товароведная оценка качества и конкурентоспособности </w:t>
      </w:r>
      <w:r>
        <w:t xml:space="preserve">резиновой и полимерной обуви отечественного и импортного производства </w:t>
      </w:r>
    </w:p>
    <w:p w:rsidR="007076C3" w:rsidRPr="00FE4D78" w:rsidRDefault="007E3BBC" w:rsidP="007E3BBC">
      <w:pPr>
        <w:pStyle w:val="24"/>
        <w:numPr>
          <w:ilvl w:val="0"/>
          <w:numId w:val="42"/>
        </w:numPr>
        <w:shd w:val="clear" w:color="auto" w:fill="auto"/>
        <w:tabs>
          <w:tab w:val="left" w:pos="1134"/>
        </w:tabs>
        <w:spacing w:line="276" w:lineRule="auto"/>
        <w:ind w:left="0" w:firstLine="567"/>
        <w:rPr>
          <w:b/>
        </w:rPr>
      </w:pPr>
      <w:r w:rsidRPr="00FE4D78">
        <w:rPr>
          <w:b/>
        </w:rPr>
        <w:t>ТРЕБОВАНИЯ К ОБЪЕМУ, СТРУКТУРЕ И СОДЕРЖАНИЮ КУРСОВОЙ РАБОТЫ</w:t>
      </w:r>
    </w:p>
    <w:p w:rsidR="007E3BBC" w:rsidRPr="00FE4D78" w:rsidRDefault="007E3BBC" w:rsidP="007E3BBC">
      <w:pPr>
        <w:pStyle w:val="24"/>
        <w:shd w:val="clear" w:color="auto" w:fill="auto"/>
        <w:tabs>
          <w:tab w:val="left" w:pos="1134"/>
        </w:tabs>
        <w:spacing w:line="276" w:lineRule="auto"/>
        <w:ind w:left="360"/>
        <w:jc w:val="both"/>
      </w:pPr>
    </w:p>
    <w:p w:rsidR="00041EED" w:rsidRPr="00FE4D78" w:rsidRDefault="00041EED" w:rsidP="00041EED">
      <w:pPr>
        <w:pStyle w:val="24"/>
        <w:numPr>
          <w:ilvl w:val="1"/>
          <w:numId w:val="42"/>
        </w:numPr>
        <w:shd w:val="clear" w:color="auto" w:fill="auto"/>
        <w:tabs>
          <w:tab w:val="left" w:pos="1134"/>
        </w:tabs>
        <w:spacing w:line="276" w:lineRule="auto"/>
        <w:jc w:val="both"/>
        <w:rPr>
          <w:b/>
        </w:rPr>
      </w:pPr>
      <w:r w:rsidRPr="00FE4D78">
        <w:rPr>
          <w:b/>
        </w:rPr>
        <w:t>Требования к объему и структуре курсовой работы</w:t>
      </w:r>
    </w:p>
    <w:p w:rsidR="00041EED" w:rsidRPr="00FE4D78" w:rsidRDefault="00041EED" w:rsidP="00041EED">
      <w:pPr>
        <w:pStyle w:val="24"/>
        <w:shd w:val="clear" w:color="auto" w:fill="auto"/>
        <w:tabs>
          <w:tab w:val="left" w:pos="1134"/>
        </w:tabs>
        <w:spacing w:line="276" w:lineRule="auto"/>
        <w:ind w:left="1069"/>
        <w:jc w:val="both"/>
        <w:rPr>
          <w:b/>
        </w:rPr>
      </w:pPr>
    </w:p>
    <w:p w:rsidR="007E3BBC" w:rsidRPr="00FE4D78" w:rsidRDefault="007E3BBC" w:rsidP="00D466BD">
      <w:pPr>
        <w:pStyle w:val="24"/>
        <w:shd w:val="clear" w:color="auto" w:fill="auto"/>
        <w:tabs>
          <w:tab w:val="left" w:pos="1134"/>
        </w:tabs>
        <w:spacing w:line="276" w:lineRule="auto"/>
        <w:ind w:left="1069" w:hanging="360"/>
        <w:jc w:val="both"/>
      </w:pPr>
      <w:r w:rsidRPr="00FE4D78">
        <w:t xml:space="preserve">По </w:t>
      </w:r>
      <w:r w:rsidR="00041EED" w:rsidRPr="00FE4D78">
        <w:t>объ</w:t>
      </w:r>
      <w:r w:rsidR="00BC37F9">
        <w:t>ему курсовая работа не должна 20-2</w:t>
      </w:r>
      <w:r w:rsidR="00041EED" w:rsidRPr="00FE4D78">
        <w:t>5 страниц.</w:t>
      </w:r>
    </w:p>
    <w:p w:rsidR="00631E8D" w:rsidRPr="00FE4D78" w:rsidRDefault="00631E8D" w:rsidP="00631E8D">
      <w:pPr>
        <w:pStyle w:val="24"/>
        <w:shd w:val="clear" w:color="auto" w:fill="auto"/>
        <w:tabs>
          <w:tab w:val="left" w:pos="1134"/>
        </w:tabs>
        <w:spacing w:line="276" w:lineRule="auto"/>
        <w:ind w:firstLine="709"/>
        <w:jc w:val="both"/>
      </w:pPr>
      <w:r w:rsidRPr="00FE4D78">
        <w:t>Содержание курсовой работы должно соответствовать названию темы.</w:t>
      </w:r>
    </w:p>
    <w:p w:rsidR="00041EED" w:rsidRPr="00FE4D78" w:rsidRDefault="00041EED" w:rsidP="00041EED">
      <w:pPr>
        <w:pStyle w:val="24"/>
        <w:shd w:val="clear" w:color="auto" w:fill="auto"/>
        <w:tabs>
          <w:tab w:val="left" w:pos="1134"/>
        </w:tabs>
        <w:spacing w:line="276" w:lineRule="auto"/>
        <w:ind w:firstLine="709"/>
        <w:jc w:val="both"/>
      </w:pPr>
      <w:r w:rsidRPr="00FE4D78">
        <w:t>Введение должно составлять 1-2 страницы.</w:t>
      </w:r>
    </w:p>
    <w:p w:rsidR="00437DCA" w:rsidRPr="00FE4D78" w:rsidRDefault="00437DCA" w:rsidP="00437DCA">
      <w:pPr>
        <w:pStyle w:val="24"/>
        <w:shd w:val="clear" w:color="auto" w:fill="auto"/>
        <w:tabs>
          <w:tab w:val="left" w:pos="1134"/>
        </w:tabs>
        <w:spacing w:line="276"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437DCA">
      <w:pPr>
        <w:pStyle w:val="24"/>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437DCA">
      <w:pPr>
        <w:pStyle w:val="24"/>
        <w:shd w:val="clear" w:color="auto" w:fill="auto"/>
        <w:tabs>
          <w:tab w:val="left" w:pos="1134"/>
        </w:tabs>
        <w:spacing w:line="276" w:lineRule="auto"/>
        <w:ind w:firstLine="709"/>
        <w:jc w:val="both"/>
      </w:pPr>
    </w:p>
    <w:p w:rsidR="00041EED" w:rsidRPr="00FE4D78" w:rsidRDefault="00041EED" w:rsidP="00041EED">
      <w:pPr>
        <w:pStyle w:val="13"/>
        <w:keepNext/>
        <w:keepLines/>
        <w:numPr>
          <w:ilvl w:val="1"/>
          <w:numId w:val="42"/>
        </w:numPr>
        <w:shd w:val="clear" w:color="auto" w:fill="auto"/>
        <w:tabs>
          <w:tab w:val="left" w:pos="1134"/>
        </w:tabs>
        <w:spacing w:line="276" w:lineRule="auto"/>
      </w:pPr>
      <w:r w:rsidRPr="00FE4D78">
        <w:t>Методические рекомендации к выполнению отдельных разделов работы</w:t>
      </w:r>
    </w:p>
    <w:p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041EED">
      <w:pPr>
        <w:ind w:firstLine="709"/>
        <w:jc w:val="both"/>
        <w:rPr>
          <w:sz w:val="28"/>
          <w:szCs w:val="28"/>
        </w:rPr>
      </w:pPr>
      <w:r w:rsidRPr="00FE4D78">
        <w:rPr>
          <w:sz w:val="28"/>
          <w:szCs w:val="28"/>
        </w:rPr>
        <w:t>Актуальность темы исследования. В этом пункте необходимо описать для чего нужно изучать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w:t>
      </w:r>
      <w:r w:rsidR="00BC37F9">
        <w:rPr>
          <w:sz w:val="28"/>
          <w:szCs w:val="28"/>
        </w:rPr>
        <w:t>…</w:t>
      </w:r>
      <w:r w:rsidRPr="00FE4D78">
        <w:rPr>
          <w:sz w:val="28"/>
          <w:szCs w:val="28"/>
        </w:rPr>
        <w:t>; тема нашего исследования актуальна в связи с</w:t>
      </w:r>
      <w:r w:rsidR="00BC37F9">
        <w:rPr>
          <w:sz w:val="28"/>
          <w:szCs w:val="28"/>
        </w:rPr>
        <w:t>…</w:t>
      </w:r>
      <w:r w:rsidRPr="00FE4D78">
        <w:rPr>
          <w:sz w:val="28"/>
          <w:szCs w:val="28"/>
        </w:rPr>
        <w:t>; актуальность исследования связана с...</w:t>
      </w:r>
    </w:p>
    <w:p w:rsidR="00FE4D78" w:rsidRPr="00FE4D78" w:rsidRDefault="00041EED" w:rsidP="00041EED">
      <w:pPr>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rsidR="00041EED" w:rsidRPr="00FE4D78" w:rsidRDefault="00041EED" w:rsidP="00041EED">
      <w:pPr>
        <w:ind w:firstLine="709"/>
        <w:jc w:val="both"/>
        <w:rPr>
          <w:sz w:val="28"/>
          <w:szCs w:val="28"/>
        </w:rPr>
      </w:pPr>
      <w:r w:rsidRPr="00FE4D78">
        <w:rPr>
          <w:sz w:val="28"/>
          <w:szCs w:val="28"/>
        </w:rPr>
        <w:t xml:space="preserve">Например, она может звучать так: целью данной работы является </w:t>
      </w:r>
      <w:r w:rsidR="00BC37F9">
        <w:rPr>
          <w:sz w:val="28"/>
          <w:szCs w:val="28"/>
        </w:rPr>
        <w:t xml:space="preserve">сравнительное </w:t>
      </w:r>
      <w:r w:rsidR="00FE4D78" w:rsidRPr="00FE4D78">
        <w:rPr>
          <w:color w:val="000000"/>
          <w:sz w:val="28"/>
          <w:szCs w:val="28"/>
          <w:shd w:val="clear" w:color="auto" w:fill="FFFFFF"/>
        </w:rPr>
        <w:t>исследование</w:t>
      </w:r>
      <w:r w:rsidR="00BC37F9">
        <w:rPr>
          <w:color w:val="000000"/>
          <w:sz w:val="28"/>
          <w:szCs w:val="28"/>
          <w:shd w:val="clear" w:color="auto" w:fill="FFFFFF"/>
        </w:rPr>
        <w:t xml:space="preserve"> качества и конкурентоспособности ювелирных изделий (обручальных колец), реализуемых в торговой сети Калининградской области</w:t>
      </w:r>
      <w:r w:rsidR="00FE4D78" w:rsidRPr="00FE4D78">
        <w:rPr>
          <w:color w:val="000000"/>
          <w:sz w:val="28"/>
          <w:szCs w:val="28"/>
          <w:shd w:val="clear" w:color="auto" w:fill="FFFFFF"/>
        </w:rPr>
        <w:t>.</w:t>
      </w:r>
    </w:p>
    <w:p w:rsidR="00FE4D78" w:rsidRDefault="00041EED" w:rsidP="00041EED">
      <w:pPr>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Default="002703AB" w:rsidP="00041EED">
      <w:pPr>
        <w:ind w:firstLine="709"/>
        <w:jc w:val="both"/>
        <w:rPr>
          <w:b/>
          <w:i/>
          <w:sz w:val="28"/>
          <w:szCs w:val="28"/>
        </w:rPr>
      </w:pPr>
      <w:r>
        <w:rPr>
          <w:b/>
          <w:i/>
          <w:sz w:val="28"/>
          <w:szCs w:val="28"/>
        </w:rPr>
        <w:t>Для написания</w:t>
      </w:r>
      <w:r w:rsidR="00FE4D78">
        <w:rPr>
          <w:b/>
          <w:i/>
          <w:sz w:val="28"/>
          <w:szCs w:val="28"/>
        </w:rPr>
        <w:t xml:space="preserve"> данной курсовой работы были </w:t>
      </w:r>
      <w:r>
        <w:rPr>
          <w:b/>
          <w:i/>
          <w:sz w:val="28"/>
          <w:szCs w:val="28"/>
        </w:rPr>
        <w:t>поставлены</w:t>
      </w:r>
      <w:r w:rsidR="00FE4D78">
        <w:rPr>
          <w:b/>
          <w:i/>
          <w:sz w:val="28"/>
          <w:szCs w:val="28"/>
        </w:rPr>
        <w:t xml:space="preserve"> следующие задачи</w:t>
      </w:r>
      <w:r w:rsidR="00FE4D78" w:rsidRPr="00FE4D78">
        <w:rPr>
          <w:b/>
          <w:i/>
          <w:sz w:val="28"/>
          <w:szCs w:val="28"/>
        </w:rPr>
        <w:t>:</w:t>
      </w:r>
    </w:p>
    <w:p w:rsidR="00FE4D78" w:rsidRPr="00B04688" w:rsidRDefault="00FE4D78" w:rsidP="00FE4D78">
      <w:pPr>
        <w:ind w:firstLine="709"/>
        <w:jc w:val="both"/>
        <w:rPr>
          <w:sz w:val="28"/>
          <w:szCs w:val="28"/>
        </w:rPr>
      </w:pPr>
      <w:r w:rsidRPr="00B04688">
        <w:rPr>
          <w:sz w:val="28"/>
          <w:szCs w:val="28"/>
        </w:rPr>
        <w:t xml:space="preserve">- Раскрыть понятие </w:t>
      </w:r>
      <w:r w:rsidR="00BC37F9" w:rsidRPr="00B04688">
        <w:rPr>
          <w:sz w:val="28"/>
          <w:szCs w:val="28"/>
        </w:rPr>
        <w:t>качества и конкурентоспособности</w:t>
      </w:r>
      <w:r w:rsidRPr="00B04688">
        <w:rPr>
          <w:sz w:val="28"/>
          <w:szCs w:val="28"/>
        </w:rPr>
        <w:t>;</w:t>
      </w:r>
    </w:p>
    <w:p w:rsidR="00FE4D78" w:rsidRPr="00B04688" w:rsidRDefault="00FE4D78" w:rsidP="00FE4D78">
      <w:pPr>
        <w:ind w:firstLine="709"/>
        <w:jc w:val="both"/>
        <w:rPr>
          <w:sz w:val="28"/>
          <w:szCs w:val="28"/>
        </w:rPr>
      </w:pPr>
      <w:r w:rsidRPr="00B04688">
        <w:rPr>
          <w:sz w:val="28"/>
          <w:szCs w:val="28"/>
        </w:rPr>
        <w:t>-</w:t>
      </w:r>
      <w:r w:rsidR="00F8447E" w:rsidRPr="00B04688">
        <w:rPr>
          <w:sz w:val="28"/>
          <w:szCs w:val="28"/>
        </w:rPr>
        <w:t xml:space="preserve"> </w:t>
      </w:r>
      <w:r w:rsidR="00B04688" w:rsidRPr="00B04688">
        <w:rPr>
          <w:sz w:val="28"/>
          <w:szCs w:val="28"/>
        </w:rPr>
        <w:t>и</w:t>
      </w:r>
      <w:r w:rsidR="00BC37F9" w:rsidRPr="00B04688">
        <w:rPr>
          <w:sz w:val="28"/>
          <w:szCs w:val="28"/>
        </w:rPr>
        <w:t>зучить научную литературу</w:t>
      </w:r>
      <w:r w:rsidRPr="00B04688">
        <w:rPr>
          <w:sz w:val="28"/>
          <w:szCs w:val="28"/>
        </w:rPr>
        <w:t>;</w:t>
      </w:r>
    </w:p>
    <w:p w:rsidR="00F8447E" w:rsidRPr="00B04688" w:rsidRDefault="00B04688" w:rsidP="00F8447E">
      <w:pPr>
        <w:ind w:firstLine="709"/>
        <w:jc w:val="both"/>
        <w:rPr>
          <w:sz w:val="28"/>
          <w:szCs w:val="28"/>
        </w:rPr>
      </w:pPr>
      <w:r w:rsidRPr="00B04688">
        <w:rPr>
          <w:sz w:val="28"/>
          <w:szCs w:val="28"/>
        </w:rPr>
        <w:t>- р</w:t>
      </w:r>
      <w:r w:rsidR="00FE4D78" w:rsidRPr="00B04688">
        <w:rPr>
          <w:sz w:val="28"/>
          <w:szCs w:val="28"/>
        </w:rPr>
        <w:t>ассмотреть</w:t>
      </w:r>
      <w:r w:rsidR="004D1ABC" w:rsidRPr="00B04688">
        <w:rPr>
          <w:sz w:val="28"/>
          <w:szCs w:val="28"/>
        </w:rPr>
        <w:t xml:space="preserve"> проблемы современного рынка исследуемых товаров</w:t>
      </w:r>
      <w:r w:rsidR="00FE4D78" w:rsidRPr="00B04688">
        <w:rPr>
          <w:sz w:val="28"/>
          <w:szCs w:val="28"/>
        </w:rPr>
        <w:t>;</w:t>
      </w:r>
    </w:p>
    <w:p w:rsidR="00FE4D78" w:rsidRPr="00B04688" w:rsidRDefault="00B04688" w:rsidP="00FE4D78">
      <w:pPr>
        <w:ind w:firstLine="709"/>
        <w:jc w:val="both"/>
        <w:rPr>
          <w:sz w:val="28"/>
          <w:szCs w:val="28"/>
        </w:rPr>
      </w:pPr>
      <w:r w:rsidRPr="00B04688">
        <w:rPr>
          <w:sz w:val="28"/>
          <w:szCs w:val="28"/>
        </w:rPr>
        <w:t>- п</w:t>
      </w:r>
      <w:r w:rsidR="00FE4D78" w:rsidRPr="00B04688">
        <w:rPr>
          <w:sz w:val="28"/>
          <w:szCs w:val="28"/>
        </w:rPr>
        <w:t>роанализировать</w:t>
      </w:r>
      <w:r w:rsidR="004D1ABC" w:rsidRPr="00B04688">
        <w:rPr>
          <w:sz w:val="28"/>
          <w:szCs w:val="28"/>
        </w:rPr>
        <w:t xml:space="preserve"> требования стандартов</w:t>
      </w:r>
      <w:r w:rsidRPr="00B04688">
        <w:rPr>
          <w:sz w:val="28"/>
          <w:szCs w:val="28"/>
        </w:rPr>
        <w:t>;</w:t>
      </w:r>
    </w:p>
    <w:p w:rsidR="00B04688" w:rsidRPr="00B04688" w:rsidRDefault="00B04688" w:rsidP="00FE4D78">
      <w:pPr>
        <w:ind w:firstLine="709"/>
        <w:jc w:val="both"/>
        <w:rPr>
          <w:sz w:val="28"/>
          <w:szCs w:val="28"/>
        </w:rPr>
      </w:pPr>
      <w:r w:rsidRPr="00B04688">
        <w:rPr>
          <w:sz w:val="28"/>
          <w:szCs w:val="28"/>
        </w:rPr>
        <w:t>- сравнить качественные показатели исследуемых товаров;</w:t>
      </w:r>
    </w:p>
    <w:p w:rsidR="00B04688" w:rsidRPr="00B04688" w:rsidRDefault="00B04688" w:rsidP="00FE4D78">
      <w:pPr>
        <w:ind w:firstLine="709"/>
        <w:jc w:val="both"/>
        <w:rPr>
          <w:sz w:val="28"/>
          <w:szCs w:val="28"/>
        </w:rPr>
      </w:pPr>
      <w:r w:rsidRPr="00B04688">
        <w:rPr>
          <w:sz w:val="28"/>
          <w:szCs w:val="28"/>
        </w:rPr>
        <w:t>- рассчитать ожидаемую конкурентоспособность;</w:t>
      </w:r>
    </w:p>
    <w:p w:rsidR="00B04688" w:rsidRPr="00B04688" w:rsidRDefault="00B04688" w:rsidP="00FE4D78">
      <w:pPr>
        <w:ind w:firstLine="709"/>
        <w:jc w:val="both"/>
        <w:rPr>
          <w:sz w:val="28"/>
          <w:szCs w:val="28"/>
        </w:rPr>
      </w:pPr>
      <w:r w:rsidRPr="00B04688">
        <w:rPr>
          <w:sz w:val="28"/>
          <w:szCs w:val="28"/>
        </w:rPr>
        <w:t>-провести анализ полученных результатов.</w:t>
      </w:r>
    </w:p>
    <w:p w:rsidR="00481F51" w:rsidRPr="00B04688" w:rsidRDefault="00041EED" w:rsidP="00041EED">
      <w:pPr>
        <w:ind w:firstLine="709"/>
        <w:jc w:val="both"/>
        <w:rPr>
          <w:sz w:val="28"/>
          <w:szCs w:val="28"/>
        </w:rPr>
      </w:pPr>
      <w:r w:rsidRPr="00B04688">
        <w:rPr>
          <w:sz w:val="28"/>
          <w:szCs w:val="28"/>
        </w:rPr>
        <w:t xml:space="preserve">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 </w:t>
      </w:r>
    </w:p>
    <w:p w:rsidR="00B04688" w:rsidRDefault="00041EED" w:rsidP="00041EED">
      <w:pPr>
        <w:ind w:firstLine="709"/>
        <w:jc w:val="both"/>
        <w:rPr>
          <w:sz w:val="28"/>
          <w:szCs w:val="28"/>
        </w:rPr>
      </w:pPr>
      <w:r w:rsidRPr="00EC62F3">
        <w:rPr>
          <w:sz w:val="28"/>
          <w:szCs w:val="28"/>
        </w:rPr>
        <w:t>Предмет – это то, на чт</w:t>
      </w:r>
      <w:r w:rsidR="00B04688">
        <w:rPr>
          <w:sz w:val="28"/>
          <w:szCs w:val="28"/>
        </w:rPr>
        <w:t>о направлен процесс исследования.</w:t>
      </w:r>
    </w:p>
    <w:p w:rsidR="00041EED" w:rsidRPr="00EC62F3" w:rsidRDefault="00041EED" w:rsidP="00041EED">
      <w:pPr>
        <w:ind w:firstLine="709"/>
        <w:jc w:val="both"/>
        <w:rPr>
          <w:sz w:val="28"/>
          <w:szCs w:val="28"/>
        </w:rPr>
      </w:pPr>
      <w:r w:rsidRPr="00EC62F3">
        <w:rPr>
          <w:sz w:val="28"/>
          <w:szCs w:val="28"/>
        </w:rPr>
        <w:t xml:space="preserve">Методы исследования. Перечисление методов, с помощью которых Вы писали свое исследование. </w:t>
      </w:r>
      <w:r w:rsidR="00B04688">
        <w:rPr>
          <w:sz w:val="28"/>
          <w:szCs w:val="28"/>
        </w:rPr>
        <w:t xml:space="preserve">Существует обширное количество </w:t>
      </w:r>
      <w:r w:rsidRPr="00EC62F3">
        <w:rPr>
          <w:sz w:val="28"/>
          <w:szCs w:val="28"/>
        </w:rPr>
        <w:t>методов, поэтому совету</w:t>
      </w:r>
      <w:r w:rsidR="00EC62F3" w:rsidRPr="00EC62F3">
        <w:rPr>
          <w:sz w:val="28"/>
          <w:szCs w:val="28"/>
        </w:rPr>
        <w:t>ем</w:t>
      </w:r>
      <w:r w:rsidRPr="00EC62F3">
        <w:rPr>
          <w:sz w:val="28"/>
          <w:szCs w:val="28"/>
        </w:rPr>
        <w:t xml:space="preserve"> ограничиться наиболее простыми. Среди них: аналитический, сравнительный, изучение нормативно-правовой базы, изучение монографических публикаций и статей, конкретно-исторический, обобщения.</w:t>
      </w:r>
    </w:p>
    <w:p w:rsidR="00041EED" w:rsidRPr="00EC62F3" w:rsidRDefault="00041EED" w:rsidP="00041EED">
      <w:pPr>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041EED">
      <w:pPr>
        <w:ind w:firstLine="709"/>
        <w:jc w:val="both"/>
        <w:rPr>
          <w:sz w:val="28"/>
          <w:szCs w:val="28"/>
        </w:rPr>
      </w:pPr>
      <w:r w:rsidRPr="00FE4D78">
        <w:rPr>
          <w:sz w:val="28"/>
          <w:szCs w:val="28"/>
        </w:rPr>
        <w:t xml:space="preserve">Структура работы.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041EED" w:rsidRPr="00FE4D78" w:rsidRDefault="00041EED" w:rsidP="00041EED">
      <w:pPr>
        <w:pStyle w:val="13"/>
        <w:keepNext/>
        <w:keepLines/>
        <w:shd w:val="clear" w:color="auto" w:fill="auto"/>
        <w:tabs>
          <w:tab w:val="left" w:pos="1134"/>
        </w:tabs>
        <w:spacing w:line="276" w:lineRule="auto"/>
        <w:ind w:left="1069" w:firstLine="0"/>
      </w:pPr>
    </w:p>
    <w:p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rsidR="00B04688" w:rsidRDefault="00B04688" w:rsidP="00437DCA">
      <w:pPr>
        <w:pStyle w:val="24"/>
        <w:shd w:val="clear" w:color="auto" w:fill="auto"/>
        <w:tabs>
          <w:tab w:val="left" w:pos="1134"/>
        </w:tabs>
        <w:spacing w:line="276" w:lineRule="auto"/>
        <w:ind w:firstLine="709"/>
        <w:jc w:val="both"/>
      </w:pPr>
      <w:r>
        <w:t xml:space="preserve">Первая </w:t>
      </w:r>
      <w:r w:rsidR="00437DCA" w:rsidRPr="00FE4D78">
        <w:t xml:space="preserve">часть курсовой работы </w:t>
      </w:r>
      <w:r>
        <w:t xml:space="preserve">является теоретической частью и должна содержать систематизированное изложение состояния вопроса по выбранной теме. </w:t>
      </w:r>
    </w:p>
    <w:p w:rsidR="00B04688" w:rsidRDefault="00B04688" w:rsidP="00437DCA">
      <w:pPr>
        <w:pStyle w:val="24"/>
        <w:shd w:val="clear" w:color="auto" w:fill="auto"/>
        <w:tabs>
          <w:tab w:val="left" w:pos="1134"/>
        </w:tabs>
        <w:spacing w:line="276" w:lineRule="auto"/>
        <w:ind w:firstLine="709"/>
        <w:jc w:val="both"/>
      </w:pPr>
      <w:r>
        <w:t xml:space="preserve">Этот раздел должен иметь название, отражающее существо изложенного в нем материала. Раздел может содержать подразделы, имеющие свои подзаголовки. В обзоре рассматриваются такие вопросы как: значение пищевого продукта в питании человека, его пищевая ценность и химический состав; потребительские свойства непродовольственных товаров; особенности технологического процесса и влияние отдельных технологических операций на формирование качества готовой продукции; факторы, влияющие на изменение качества пищевого продукта в процессе хранения; классификация и характеристика ассортимента, особенно нового ассортимента продовольственных и непродовольственных товаров; вопросы сертификации и стандартизации, и безопасности продовольственных и непродовольственных товаров, способы фальсификации пищевых продуктов, непродовольственных товаров и методы ее обнаружения, анализ состояния рынка конкретных групп товаров и другие. </w:t>
      </w:r>
    </w:p>
    <w:p w:rsidR="00B04688" w:rsidRDefault="00B04688" w:rsidP="00437DCA">
      <w:pPr>
        <w:pStyle w:val="24"/>
        <w:shd w:val="clear" w:color="auto" w:fill="auto"/>
        <w:tabs>
          <w:tab w:val="left" w:pos="1134"/>
        </w:tabs>
        <w:spacing w:line="276" w:lineRule="auto"/>
        <w:ind w:firstLine="709"/>
        <w:jc w:val="both"/>
      </w:pPr>
      <w:r>
        <w:t xml:space="preserve">Этот раздел работы позволяет на основании обзора данных литературы по проблеме найти пути решения поставленных в работе задач и выявить умение выпускника анализировать и обобщать имеющиеся данные. Написание первого раздела работы проводится после предварительного просмотра и подбора соответствующих литературных источников по выбранной теме. При этом просматриваются библиотечные каталоги, реферативные и научно-практические журналы, монографии, учебники, справочники, нормативные документы, патенты на изобретение, статистические сборники. Просмотру подлежит как отечественная, так и иностранная литература. Работу над литературными источниками следует начинать с изучения законов РФ, учебников, учебных пособий, нормативных документов, статей в журналах. </w:t>
      </w:r>
    </w:p>
    <w:p w:rsidR="00B04688" w:rsidRDefault="00B04688" w:rsidP="00437DCA">
      <w:pPr>
        <w:pStyle w:val="24"/>
        <w:shd w:val="clear" w:color="auto" w:fill="auto"/>
        <w:tabs>
          <w:tab w:val="left" w:pos="1134"/>
        </w:tabs>
        <w:spacing w:line="276" w:lineRule="auto"/>
        <w:ind w:firstLine="709"/>
        <w:jc w:val="both"/>
      </w:pPr>
      <w:r>
        <w:t xml:space="preserve">При работе с литературой необходимо помнить, что самая свежая информация может быть получена из журналов, статистических сборников, сборников конференций, сборников трудов вузов и научно-исследовательских институтов. Количество использованных источников при выполнении курсовой работы должно быть в пределах 20-ти. </w:t>
      </w:r>
    </w:p>
    <w:p w:rsidR="00631E8D" w:rsidRPr="00FE4D78" w:rsidRDefault="00B04688" w:rsidP="00B04688">
      <w:pPr>
        <w:pStyle w:val="24"/>
        <w:shd w:val="clear" w:color="auto" w:fill="auto"/>
        <w:tabs>
          <w:tab w:val="left" w:pos="1134"/>
        </w:tabs>
        <w:spacing w:line="276" w:lineRule="auto"/>
        <w:ind w:firstLine="709"/>
        <w:jc w:val="both"/>
      </w:pPr>
      <w:r>
        <w:t>Изучение первоисточников требует обязательного фиксирования полученных сведений в виде конспектов или библиографических карточек на каждую просмотренную научную работу. При этом обязательно фиксируется фамилия инициалы авторов, название работы, год издания, издательство, количество страниц. Для публикаций из журналов указывается фамилия и инициалы авторов, название статьи, название журнала, год издания, том, выпуск, номер, страницы журнала, на которых помещен материал. В карточку или конспект заносится аннотация, в которой указывается цель рассматриваемой научной работы, методику проведения исследований, важнейшие результаты, выводы и рекомендации. Изучать литературу необходимо от более простой, переходя к более сложной литературе; начинать с работ общего обзорного характера, переходя к работам по более узкой тематике. Подобранный материал должен быть систематизирован и проанализирован, после чего можно приступить к написанию обзора литературы. Хорошо составленная библиография свидетельствует о серьезном творческом подходе к выполнению поиска литературных источников. В результате анализа состояния вопроса по изучаемой проблеме выявляется круг неразрешенных задач, которые решаются в выпускной работе и излагаются в кратком заключении по этому разделу. Объем этого раздела не должен превышать 10-ти страниц.</w:t>
      </w:r>
    </w:p>
    <w:p w:rsidR="00631E8D" w:rsidRDefault="00631E8D" w:rsidP="00631E8D">
      <w:pPr>
        <w:pStyle w:val="24"/>
        <w:shd w:val="clear" w:color="auto" w:fill="auto"/>
        <w:tabs>
          <w:tab w:val="left" w:pos="1134"/>
        </w:tabs>
        <w:spacing w:line="276" w:lineRule="auto"/>
        <w:ind w:firstLine="709"/>
        <w:jc w:val="both"/>
      </w:pPr>
      <w:r w:rsidRPr="00FE4D78">
        <w:rPr>
          <w:rStyle w:val="25"/>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ED71EA" w:rsidRDefault="00ED71EA" w:rsidP="00631E8D">
      <w:pPr>
        <w:pStyle w:val="24"/>
        <w:shd w:val="clear" w:color="auto" w:fill="auto"/>
        <w:tabs>
          <w:tab w:val="left" w:pos="1134"/>
        </w:tabs>
        <w:spacing w:line="276" w:lineRule="auto"/>
        <w:ind w:firstLine="709"/>
        <w:jc w:val="both"/>
      </w:pPr>
      <w:r>
        <w:t xml:space="preserve">Второй раздел основной части работы является экспериментальной частью и содержит результаты конкретных экспериментальных данных, полученных при оценке качества пищевых продуктов или непродовольственных товаров в лаборатории. </w:t>
      </w:r>
    </w:p>
    <w:p w:rsidR="00ED71EA" w:rsidRDefault="00ED71EA" w:rsidP="00631E8D">
      <w:pPr>
        <w:pStyle w:val="24"/>
        <w:shd w:val="clear" w:color="auto" w:fill="auto"/>
        <w:tabs>
          <w:tab w:val="left" w:pos="1134"/>
        </w:tabs>
        <w:spacing w:line="276" w:lineRule="auto"/>
        <w:ind w:firstLine="709"/>
        <w:jc w:val="both"/>
      </w:pPr>
      <w:r>
        <w:t>Экспериментальная часть работы может базироваться как на результатах исследования, проведенных с целью контроля качества продовольственных и непродовольственных товаров, реализуемых в торговых предприятиях или выработанных на конкретном производстве, так и на исследовательских испытаниях, выполненных с целью изучения конкретных параметров, факторов, влияющих на формирование качества.</w:t>
      </w:r>
    </w:p>
    <w:p w:rsidR="00ED71EA" w:rsidRDefault="00ED71EA" w:rsidP="00631E8D">
      <w:pPr>
        <w:pStyle w:val="24"/>
        <w:shd w:val="clear" w:color="auto" w:fill="auto"/>
        <w:tabs>
          <w:tab w:val="left" w:pos="1134"/>
        </w:tabs>
        <w:spacing w:line="276" w:lineRule="auto"/>
        <w:ind w:firstLine="709"/>
        <w:jc w:val="both"/>
      </w:pPr>
      <w:r>
        <w:t xml:space="preserve">Этот раздел, также как и первый, должен иметь название, отражающее существо изложенного в нем материала. Не допускается название этого раздела типа «Экспериментальная часть». </w:t>
      </w:r>
    </w:p>
    <w:p w:rsidR="00ED71EA" w:rsidRDefault="00ED71EA" w:rsidP="00631E8D">
      <w:pPr>
        <w:pStyle w:val="24"/>
        <w:shd w:val="clear" w:color="auto" w:fill="auto"/>
        <w:tabs>
          <w:tab w:val="left" w:pos="1134"/>
        </w:tabs>
        <w:spacing w:line="276" w:lineRule="auto"/>
        <w:ind w:firstLine="709"/>
        <w:jc w:val="both"/>
      </w:pPr>
      <w:r>
        <w:t xml:space="preserve">В этом разделе должны быть представлены подробные, известные сведения об объектах исследования: их наименование, место отбора, характеристика с информации на маркировке. Описание методов исследования начинается с описания органолептического метода оценки качества в соответствии с нормативными документами. </w:t>
      </w:r>
    </w:p>
    <w:p w:rsidR="00ED71EA" w:rsidRDefault="00ED71EA" w:rsidP="00631E8D">
      <w:pPr>
        <w:pStyle w:val="24"/>
        <w:shd w:val="clear" w:color="auto" w:fill="auto"/>
        <w:tabs>
          <w:tab w:val="left" w:pos="1134"/>
        </w:tabs>
        <w:spacing w:line="276" w:lineRule="auto"/>
        <w:ind w:firstLine="709"/>
        <w:jc w:val="both"/>
      </w:pPr>
      <w:r>
        <w:t xml:space="preserve">При описании физико-химических методов исследования методология их проведения подробно не описывается, а дается ссылка на ГОСТ или другой источник, где подробно описана методика. </w:t>
      </w:r>
    </w:p>
    <w:p w:rsidR="00ED71EA" w:rsidRPr="00FE4D78" w:rsidRDefault="00ED71EA" w:rsidP="00631E8D">
      <w:pPr>
        <w:pStyle w:val="24"/>
        <w:shd w:val="clear" w:color="auto" w:fill="auto"/>
        <w:tabs>
          <w:tab w:val="left" w:pos="1134"/>
        </w:tabs>
        <w:spacing w:line="276" w:lineRule="auto"/>
        <w:ind w:firstLine="709"/>
        <w:jc w:val="both"/>
      </w:pPr>
      <w:r>
        <w:t>Физические величины следует приводить в Международной системе единиц СИ. Основные результаты исследования могут быть представлены в виде таблиц, графиков или диаграмм. Не допускается дублирование одних и тех же результатов в виде табличного и графического материала. В самой работе расчеты показателей качества не приводятся. Таблице данных или рисунку должна предшествовать текстовая часть. После таблицы и рисунка приводится критический анализ приведенных данных с подробным их обсуждением</w:t>
      </w:r>
    </w:p>
    <w:p w:rsidR="00631E8D" w:rsidRPr="00FE4D78" w:rsidRDefault="00631E8D" w:rsidP="00631E8D">
      <w:pPr>
        <w:pStyle w:val="24"/>
        <w:shd w:val="clear" w:color="auto" w:fill="auto"/>
        <w:tabs>
          <w:tab w:val="left" w:pos="1134"/>
        </w:tabs>
        <w:spacing w:line="276" w:lineRule="auto"/>
        <w:ind w:firstLine="709"/>
        <w:jc w:val="both"/>
      </w:pPr>
      <w:r w:rsidRPr="00FE4D78">
        <w:t>Объем второй главы допускается до 15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631E8D">
      <w:pPr>
        <w:pStyle w:val="24"/>
        <w:shd w:val="clear" w:color="auto" w:fill="auto"/>
        <w:tabs>
          <w:tab w:val="left" w:pos="1134"/>
          <w:tab w:val="left" w:pos="8789"/>
        </w:tabs>
        <w:spacing w:line="276" w:lineRule="auto"/>
        <w:ind w:firstLine="709"/>
        <w:jc w:val="both"/>
        <w:rPr>
          <w:rStyle w:val="25"/>
        </w:rPr>
      </w:pPr>
      <w:r w:rsidRPr="00FE4D78">
        <w:rPr>
          <w:rStyle w:val="25"/>
        </w:rPr>
        <w:t xml:space="preserve">Список использованных источников </w:t>
      </w:r>
    </w:p>
    <w:p w:rsidR="00631E8D" w:rsidRPr="00FE4D78" w:rsidRDefault="00631E8D" w:rsidP="00003CC4">
      <w:pPr>
        <w:pStyle w:val="24"/>
        <w:shd w:val="clear" w:color="auto" w:fill="auto"/>
        <w:tabs>
          <w:tab w:val="left" w:pos="1134"/>
          <w:tab w:val="left" w:pos="8789"/>
        </w:tabs>
        <w:spacing w:line="276" w:lineRule="auto"/>
        <w:ind w:firstLine="709"/>
        <w:jc w:val="both"/>
      </w:pPr>
      <w:r w:rsidRPr="00FE4D78">
        <w:t>Список используемых источников оформля</w:t>
      </w:r>
      <w:r w:rsidR="00003CC4" w:rsidRPr="00FE4D78">
        <w:t xml:space="preserve">ется в соответствии с </w:t>
      </w:r>
      <w:r w:rsidR="0098356A" w:rsidRPr="00A74C0A">
        <w:rPr>
          <w:shd w:val="clear" w:color="auto" w:fill="F6F6F6"/>
        </w:rPr>
        <w:t>ГОСТ Р 7.05-2008</w:t>
      </w:r>
      <w:r w:rsidR="00003CC4" w:rsidRPr="00FE4D78">
        <w:t xml:space="preserve"> </w:t>
      </w:r>
      <w:r w:rsidRPr="00FE4D78">
        <w:t xml:space="preserve">«Библиографическая запись. Библиографическое описание». </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631E8D">
      <w:pPr>
        <w:pStyle w:val="24"/>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Internet</w:t>
      </w:r>
      <w:r w:rsidRPr="00FE4D78">
        <w:rPr>
          <w:lang w:bidi="en-US"/>
        </w:rPr>
        <w:t>.</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5"/>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631E8D">
      <w:pPr>
        <w:pStyle w:val="24"/>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631E8D" w:rsidRPr="00FE4D78" w:rsidRDefault="00631E8D" w:rsidP="00631E8D">
      <w:pPr>
        <w:pStyle w:val="24"/>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w:t>
      </w:r>
      <w:r w:rsidRPr="000141AC">
        <w:rPr>
          <w:u w:val="single"/>
        </w:rPr>
        <w:t>с отзывом научного руководителя</w:t>
      </w:r>
      <w:r w:rsidRPr="00FE4D78">
        <w:t xml:space="preserve"> предоставляется на кафедру не позже 30 дней до даты защиты.</w:t>
      </w:r>
    </w:p>
    <w:p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EE3317">
      <w:pPr>
        <w:pStyle w:val="24"/>
        <w:numPr>
          <w:ilvl w:val="0"/>
          <w:numId w:val="21"/>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EE3317">
      <w:pPr>
        <w:pStyle w:val="24"/>
        <w:shd w:val="clear" w:color="auto" w:fill="auto"/>
        <w:tabs>
          <w:tab w:val="left" w:pos="1134"/>
        </w:tabs>
        <w:spacing w:line="276" w:lineRule="auto"/>
        <w:ind w:firstLine="709"/>
        <w:jc w:val="both"/>
      </w:pPr>
      <w:r w:rsidRPr="00FE4D78">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rsidR="00EE3317" w:rsidRPr="00FE4D78" w:rsidRDefault="00EE3317" w:rsidP="00EE3317">
      <w:pPr>
        <w:pStyle w:val="24"/>
        <w:numPr>
          <w:ilvl w:val="0"/>
          <w:numId w:val="21"/>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 xml:space="preserve">Плагиат — умышленное присвоение авторства чужого произведения науки или мыслей или искусства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с.5- </w:t>
      </w:r>
      <w:r w:rsidRPr="00FE4D78">
        <w:rPr>
          <w:rStyle w:val="213pt"/>
          <w:sz w:val="28"/>
          <w:szCs w:val="28"/>
        </w:rPr>
        <w:t>10</w:t>
      </w:r>
      <w:r w:rsidRPr="00FE4D78">
        <w:rPr>
          <w:rStyle w:val="211pt0pt"/>
          <w:sz w:val="28"/>
          <w:szCs w:val="28"/>
        </w:rPr>
        <w:t>).</w:t>
      </w:r>
    </w:p>
    <w:p w:rsidR="00EE3317" w:rsidRPr="00FE4D78" w:rsidRDefault="00EE3317" w:rsidP="00EE3317">
      <w:pPr>
        <w:pStyle w:val="24"/>
        <w:numPr>
          <w:ilvl w:val="0"/>
          <w:numId w:val="22"/>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Например: Доклад о результатах и основных направлениях деятельности Федеральной таможенной службы на 201</w:t>
      </w:r>
      <w:r w:rsidR="00D476D8">
        <w:t>7</w:t>
      </w:r>
      <w:r w:rsidRPr="00FE4D78">
        <w:t>-20</w:t>
      </w:r>
      <w:r w:rsidR="00D476D8">
        <w:t>20</w:t>
      </w:r>
      <w:r w:rsidRPr="00FE4D78">
        <w:t xml:space="preserve"> годы [Электрон, ресурс]. Режим доступа. </w:t>
      </w:r>
      <w:proofErr w:type="spellStart"/>
      <w:r w:rsidRPr="00FE4D78">
        <w:rPr>
          <w:lang w:val="en-US" w:bidi="en-US"/>
        </w:rPr>
        <w:t>WorldWideWeb</w:t>
      </w:r>
      <w:proofErr w:type="spellEnd"/>
      <w:r w:rsidRPr="00FE4D78">
        <w:rPr>
          <w:lang w:bidi="en-US"/>
        </w:rPr>
        <w:t xml:space="preserve">. </w:t>
      </w:r>
      <w:r w:rsidRPr="00FE4D78">
        <w:t xml:space="preserve">Официальный сайт ФТС России </w:t>
      </w:r>
      <w:hyperlink r:id="rId9" w:history="1">
        <w:r w:rsidRPr="00FE4D78">
          <w:rPr>
            <w:rStyle w:val="a9"/>
            <w:color w:val="auto"/>
            <w:u w:val="none"/>
          </w:rPr>
          <w:t>http://www.customs.ru/m/activities/indexes//popup.php?id286=8812&amp;i286=l</w:t>
        </w:r>
        <w:r w:rsidRPr="00FE4D78">
          <w:rPr>
            <w:lang w:eastAsia="ru-RU" w:bidi="ru-RU"/>
          </w:rPr>
          <w:t xml:space="preserve"> </w:t>
        </w:r>
      </w:hyperlink>
      <w:r w:rsidRPr="00FE4D78">
        <w:rPr>
          <w:lang w:eastAsia="ru-RU" w:bidi="ru-RU"/>
        </w:rPr>
        <w:t>.</w:t>
      </w:r>
      <w:r w:rsidRPr="00FE4D78">
        <w:t>(по сост. на 15.11.201</w:t>
      </w:r>
      <w:r w:rsidR="00D476D8">
        <w:t>6</w:t>
      </w:r>
      <w:r w:rsidRPr="00FE4D78">
        <w:t>).</w:t>
      </w:r>
    </w:p>
    <w:p w:rsidR="00EE3317" w:rsidRPr="00FE4D78" w:rsidRDefault="00EE3317" w:rsidP="00EE3317">
      <w:pPr>
        <w:pStyle w:val="24"/>
        <w:numPr>
          <w:ilvl w:val="0"/>
          <w:numId w:val="22"/>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Консультант-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EE3317">
      <w:pPr>
        <w:pStyle w:val="24"/>
        <w:numPr>
          <w:ilvl w:val="0"/>
          <w:numId w:val="22"/>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EE3317">
      <w:pPr>
        <w:pStyle w:val="24"/>
        <w:numPr>
          <w:ilvl w:val="0"/>
          <w:numId w:val="22"/>
        </w:numPr>
        <w:shd w:val="clear" w:color="auto" w:fill="auto"/>
        <w:tabs>
          <w:tab w:val="left" w:pos="1134"/>
        </w:tabs>
        <w:spacing w:line="276" w:lineRule="auto"/>
        <w:ind w:firstLine="709"/>
        <w:jc w:val="both"/>
      </w:pPr>
      <w:r w:rsidRPr="00FE4D78">
        <w:t>Работа должна быть аккуратно оформлена, находится в папке-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EE3317">
      <w:pPr>
        <w:pStyle w:val="24"/>
        <w:numPr>
          <w:ilvl w:val="0"/>
          <w:numId w:val="22"/>
        </w:numPr>
        <w:shd w:val="clear" w:color="auto" w:fill="auto"/>
        <w:tabs>
          <w:tab w:val="left" w:pos="1134"/>
        </w:tabs>
        <w:spacing w:line="276" w:lineRule="auto"/>
        <w:ind w:firstLine="709"/>
        <w:jc w:val="both"/>
      </w:pPr>
      <w:r w:rsidRPr="00FE4D78">
        <w:t>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например «я считаю».</w:t>
      </w:r>
    </w:p>
    <w:p w:rsidR="00EE3317" w:rsidRPr="00FE4D78" w:rsidRDefault="00EE3317" w:rsidP="00EE3317">
      <w:pPr>
        <w:pStyle w:val="24"/>
        <w:numPr>
          <w:ilvl w:val="0"/>
          <w:numId w:val="22"/>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EE3317">
      <w:pPr>
        <w:pStyle w:val="24"/>
        <w:numPr>
          <w:ilvl w:val="0"/>
          <w:numId w:val="22"/>
        </w:numPr>
        <w:shd w:val="clear" w:color="auto" w:fill="auto"/>
        <w:tabs>
          <w:tab w:val="left" w:pos="1134"/>
        </w:tabs>
        <w:spacing w:line="276" w:lineRule="auto"/>
        <w:ind w:firstLine="709"/>
        <w:jc w:val="both"/>
      </w:pPr>
      <w:r w:rsidRPr="00FE4D78">
        <w:t>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7E3BBC" w:rsidRPr="00FE4D78" w:rsidRDefault="007E3BBC" w:rsidP="00EE3317">
      <w:pPr>
        <w:pStyle w:val="24"/>
        <w:shd w:val="clear" w:color="auto" w:fill="auto"/>
        <w:tabs>
          <w:tab w:val="left" w:pos="1134"/>
        </w:tabs>
        <w:spacing w:line="276" w:lineRule="auto"/>
        <w:ind w:firstLine="709"/>
        <w:jc w:val="both"/>
      </w:pPr>
    </w:p>
    <w:p w:rsidR="007E3BBC" w:rsidRPr="00FE4D78" w:rsidRDefault="007E3BBC" w:rsidP="00EE3317">
      <w:pPr>
        <w:pStyle w:val="24"/>
        <w:shd w:val="clear" w:color="auto" w:fill="auto"/>
        <w:tabs>
          <w:tab w:val="left" w:pos="1134"/>
        </w:tabs>
        <w:spacing w:line="276" w:lineRule="auto"/>
        <w:ind w:firstLine="709"/>
        <w:jc w:val="both"/>
        <w:rPr>
          <w:b/>
        </w:rPr>
      </w:pPr>
      <w:r w:rsidRPr="00FE4D78">
        <w:rPr>
          <w:b/>
        </w:rPr>
        <w:t>4 ТРЕБОВАНИЯ К ОФОРМЛЕНИЮ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EE3317">
      <w:pPr>
        <w:pStyle w:val="24"/>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EE3317">
      <w:pPr>
        <w:pStyle w:val="24"/>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А4 (размером 210 х 297 мм).</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5"/>
        </w:rPr>
        <w:t xml:space="preserve">жирным </w:t>
      </w:r>
      <w:r w:rsidRPr="00FE4D78">
        <w:t xml:space="preserve">шрифтом и </w:t>
      </w:r>
      <w:r w:rsidRPr="00FE4D78">
        <w:rPr>
          <w:rStyle w:val="213pt0"/>
          <w:sz w:val="28"/>
          <w:szCs w:val="28"/>
        </w:rPr>
        <w:t>курсивом.</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Pr="00FE4D78">
        <w:rPr>
          <w:lang w:val="en-US" w:bidi="en-US"/>
        </w:rPr>
        <w:t>New</w:t>
      </w:r>
      <w:r w:rsidRPr="00FE4D78">
        <w:rPr>
          <w:lang w:bidi="en-US"/>
        </w:rPr>
        <w:t xml:space="preserve"> </w:t>
      </w:r>
      <w:r w:rsidRPr="00FE4D78">
        <w:rPr>
          <w:lang w:val="en-US" w:bidi="en-US"/>
        </w:rPr>
        <w:t>Roman</w:t>
      </w:r>
      <w:r w:rsidRPr="00FE4D78">
        <w:rPr>
          <w:lang w:bidi="en-US"/>
        </w:rPr>
        <w:t xml:space="preserve">», </w:t>
      </w:r>
      <w:r w:rsidRPr="00FE4D78">
        <w:t>размер шрифта - 14. Текст печатается через 1,5 интервала с соблюдением следующих размеров полей: левое - 30 мм, верхнее -20 мм, нижнее - 20 мм, правое - 10 мм.</w:t>
      </w:r>
    </w:p>
    <w:p w:rsidR="00EE3317" w:rsidRDefault="00EE3317" w:rsidP="00EE3317">
      <w:pPr>
        <w:pStyle w:val="24"/>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203A49" w:rsidRDefault="00203A49" w:rsidP="00203A49">
      <w:pPr>
        <w:pStyle w:val="24"/>
        <w:tabs>
          <w:tab w:val="left" w:pos="1134"/>
          <w:tab w:val="right" w:pos="9362"/>
        </w:tabs>
        <w:spacing w:line="276" w:lineRule="auto"/>
        <w:ind w:firstLine="709"/>
        <w:jc w:val="both"/>
      </w:pPr>
      <w:r>
        <w:t>Оформление иллюстраций, таблиц.</w:t>
      </w:r>
    </w:p>
    <w:p w:rsidR="00203A49" w:rsidRDefault="00203A49" w:rsidP="00203A49">
      <w:pPr>
        <w:pStyle w:val="24"/>
        <w:tabs>
          <w:tab w:val="left" w:pos="1134"/>
          <w:tab w:val="right" w:pos="9362"/>
        </w:tabs>
        <w:spacing w:line="276" w:lineRule="auto"/>
        <w:ind w:firstLine="709"/>
        <w:jc w:val="both"/>
      </w:pPr>
      <w:r>
        <w:t>Иллюстрации должны быть расположены так, чтобы их было удобно</w:t>
      </w:r>
    </w:p>
    <w:p w:rsidR="00203A49" w:rsidRDefault="00203A49" w:rsidP="00203A49">
      <w:pPr>
        <w:pStyle w:val="24"/>
        <w:tabs>
          <w:tab w:val="left" w:pos="1134"/>
          <w:tab w:val="right" w:pos="9362"/>
        </w:tabs>
        <w:spacing w:line="276" w:lineRule="auto"/>
        <w:jc w:val="both"/>
      </w:pPr>
      <w:r>
        <w:t>рассматривать без поворота работы или с поворотом по часовой стрелке. Иллюстрации располагают после первой ссылки на них.</w:t>
      </w:r>
    </w:p>
    <w:p w:rsidR="00203A49" w:rsidRDefault="00203A49" w:rsidP="00EE3317">
      <w:pPr>
        <w:pStyle w:val="24"/>
        <w:shd w:val="clear" w:color="auto" w:fill="auto"/>
        <w:tabs>
          <w:tab w:val="left" w:pos="1134"/>
        </w:tabs>
        <w:spacing w:line="276" w:lineRule="auto"/>
        <w:ind w:firstLine="709"/>
        <w:jc w:val="both"/>
      </w:pPr>
    </w:p>
    <w:p w:rsidR="00203A49" w:rsidRDefault="00203A49" w:rsidP="00203A49">
      <w:pPr>
        <w:pStyle w:val="24"/>
        <w:shd w:val="clear" w:color="auto" w:fill="auto"/>
        <w:tabs>
          <w:tab w:val="left" w:pos="1134"/>
        </w:tabs>
        <w:spacing w:line="276" w:lineRule="auto"/>
        <w:ind w:firstLine="709"/>
      </w:pPr>
      <w:r>
        <w:rPr>
          <w:noProof/>
          <w:color w:val="FF0000"/>
          <w:lang w:eastAsia="ru-RU"/>
        </w:rPr>
        <w:drawing>
          <wp:inline distT="0" distB="0" distL="0" distR="0" wp14:anchorId="47951F89" wp14:editId="3EE79D57">
            <wp:extent cx="5227320" cy="28003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A49" w:rsidRDefault="00203A49" w:rsidP="00203A49">
      <w:pPr>
        <w:pStyle w:val="24"/>
        <w:shd w:val="clear" w:color="auto" w:fill="auto"/>
        <w:tabs>
          <w:tab w:val="left" w:pos="1134"/>
        </w:tabs>
        <w:spacing w:line="276" w:lineRule="auto"/>
        <w:ind w:firstLine="709"/>
      </w:pPr>
    </w:p>
    <w:p w:rsidR="00203A49" w:rsidRDefault="00203A49" w:rsidP="00203A49">
      <w:pPr>
        <w:pStyle w:val="24"/>
        <w:shd w:val="clear" w:color="auto" w:fill="auto"/>
        <w:tabs>
          <w:tab w:val="left" w:pos="1134"/>
        </w:tabs>
        <w:spacing w:line="276" w:lineRule="auto"/>
        <w:ind w:firstLine="709"/>
      </w:pPr>
    </w:p>
    <w:p w:rsidR="00203A49" w:rsidRPr="00FE4D78" w:rsidRDefault="00203A49" w:rsidP="00203A49">
      <w:pPr>
        <w:pStyle w:val="24"/>
        <w:shd w:val="clear" w:color="auto" w:fill="auto"/>
        <w:tabs>
          <w:tab w:val="left" w:pos="1134"/>
        </w:tabs>
        <w:spacing w:line="276" w:lineRule="auto"/>
        <w:ind w:firstLine="709"/>
      </w:pPr>
    </w:p>
    <w:p w:rsidR="00203A49" w:rsidRPr="00203A49" w:rsidRDefault="00203A49" w:rsidP="00203A49">
      <w:pPr>
        <w:widowControl w:val="0"/>
        <w:autoSpaceDE w:val="0"/>
        <w:autoSpaceDN w:val="0"/>
        <w:adjustRightInd w:val="0"/>
        <w:spacing w:line="360" w:lineRule="auto"/>
        <w:ind w:firstLine="709"/>
        <w:jc w:val="center"/>
        <w:rPr>
          <w:sz w:val="28"/>
          <w:szCs w:val="28"/>
        </w:rPr>
      </w:pPr>
      <w:r>
        <w:rPr>
          <w:sz w:val="28"/>
          <w:szCs w:val="28"/>
        </w:rPr>
        <w:t>Рисунок 1</w:t>
      </w:r>
      <w:r w:rsidRPr="00203A49">
        <w:rPr>
          <w:sz w:val="28"/>
          <w:szCs w:val="28"/>
        </w:rPr>
        <w:t xml:space="preserve"> – Анализ ассортимента импортных виноградных вин по типу</w:t>
      </w:r>
    </w:p>
    <w:p w:rsidR="00203A49" w:rsidRDefault="00203A49" w:rsidP="00EE3317">
      <w:pPr>
        <w:pStyle w:val="24"/>
        <w:shd w:val="clear" w:color="auto" w:fill="auto"/>
        <w:tabs>
          <w:tab w:val="left" w:pos="1134"/>
          <w:tab w:val="right" w:pos="9362"/>
        </w:tabs>
        <w:spacing w:line="276" w:lineRule="auto"/>
        <w:ind w:firstLine="709"/>
        <w:jc w:val="both"/>
      </w:pPr>
    </w:p>
    <w:p w:rsidR="00203A49" w:rsidRDefault="00203A49" w:rsidP="00EE3317">
      <w:pPr>
        <w:pStyle w:val="24"/>
        <w:shd w:val="clear" w:color="auto" w:fill="auto"/>
        <w:tabs>
          <w:tab w:val="left" w:pos="1134"/>
          <w:tab w:val="right" w:pos="9362"/>
        </w:tabs>
        <w:spacing w:line="276" w:lineRule="auto"/>
        <w:ind w:firstLine="709"/>
        <w:jc w:val="both"/>
      </w:pPr>
      <w:r>
        <w:t>Качество иллюстраций должно обеспечивать их четкое воспроизведение. Рисунки должны выполняться на принтере с высоким качеством печати.</w:t>
      </w:r>
    </w:p>
    <w:p w:rsidR="00203A49" w:rsidRDefault="00203A49" w:rsidP="00EE3317">
      <w:pPr>
        <w:pStyle w:val="24"/>
        <w:shd w:val="clear" w:color="auto" w:fill="auto"/>
        <w:tabs>
          <w:tab w:val="left" w:pos="1134"/>
          <w:tab w:val="right" w:pos="9362"/>
        </w:tabs>
        <w:spacing w:line="276" w:lineRule="auto"/>
        <w:ind w:firstLine="709"/>
        <w:jc w:val="both"/>
      </w:pPr>
      <w:r>
        <w:t xml:space="preserve"> В таблицах оформляется, как правило, цифровой материал. </w:t>
      </w:r>
    </w:p>
    <w:p w:rsidR="00203A49" w:rsidRDefault="00203A49" w:rsidP="00EE3317">
      <w:pPr>
        <w:pStyle w:val="24"/>
        <w:shd w:val="clear" w:color="auto" w:fill="auto"/>
        <w:tabs>
          <w:tab w:val="left" w:pos="1134"/>
          <w:tab w:val="right" w:pos="9362"/>
        </w:tabs>
        <w:spacing w:line="276" w:lineRule="auto"/>
        <w:ind w:firstLine="709"/>
        <w:jc w:val="both"/>
      </w:pPr>
      <w:r>
        <w:t>Заголовки граф таблиц должны начинаться с прописных букв, подзаголовки - со строчных букв, если они являются продолжением заголовка, и прописных, если не связаны с ним. Делить столбцы таблицы по диагонали не допускается. Слова в названиях граф пишутся без сокращений. Не допускается ставить кавычки вместо повторяющихся цифр, марок, знаков, математических и химических символов. Если цифровые или иные данные не приводят в какой-либо строке таблицы, то в ней ставят прочерк.</w:t>
      </w:r>
    </w:p>
    <w:p w:rsidR="002964D0" w:rsidRDefault="002964D0" w:rsidP="00EE3317">
      <w:pPr>
        <w:pStyle w:val="24"/>
        <w:shd w:val="clear" w:color="auto" w:fill="auto"/>
        <w:tabs>
          <w:tab w:val="left" w:pos="1134"/>
          <w:tab w:val="right" w:pos="9362"/>
        </w:tabs>
        <w:spacing w:line="276" w:lineRule="auto"/>
        <w:ind w:firstLine="709"/>
        <w:jc w:val="both"/>
      </w:pPr>
      <w:r>
        <w:t>Пример оформления таблицы приведен ниже.</w:t>
      </w:r>
    </w:p>
    <w:p w:rsidR="002964D0" w:rsidRDefault="002964D0" w:rsidP="00EE3317">
      <w:pPr>
        <w:pStyle w:val="24"/>
        <w:shd w:val="clear" w:color="auto" w:fill="auto"/>
        <w:tabs>
          <w:tab w:val="left" w:pos="1134"/>
          <w:tab w:val="right" w:pos="9362"/>
        </w:tabs>
        <w:spacing w:line="276" w:lineRule="auto"/>
        <w:ind w:firstLine="709"/>
        <w:jc w:val="both"/>
      </w:pPr>
    </w:p>
    <w:p w:rsidR="002964D0" w:rsidRDefault="002964D0" w:rsidP="002964D0">
      <w:pPr>
        <w:spacing w:line="360" w:lineRule="auto"/>
        <w:ind w:firstLine="709"/>
        <w:jc w:val="both"/>
        <w:rPr>
          <w:sz w:val="28"/>
          <w:szCs w:val="28"/>
        </w:rPr>
      </w:pPr>
      <w:r w:rsidRPr="002964D0">
        <w:rPr>
          <w:sz w:val="28"/>
          <w:szCs w:val="28"/>
        </w:rPr>
        <w:t>По общей сумме баллов для отдельных групп вин устанавливают категорию качества: отличное, хорошее, удовлетворительное, низкое, неудовлетворительное (таблица 14).</w:t>
      </w:r>
    </w:p>
    <w:p w:rsidR="002964D0" w:rsidRPr="002964D0" w:rsidRDefault="002964D0" w:rsidP="002964D0">
      <w:pPr>
        <w:spacing w:line="360" w:lineRule="auto"/>
        <w:ind w:firstLine="709"/>
        <w:jc w:val="both"/>
        <w:rPr>
          <w:sz w:val="28"/>
          <w:szCs w:val="28"/>
        </w:rPr>
      </w:pPr>
    </w:p>
    <w:p w:rsidR="002964D0" w:rsidRPr="002964D0" w:rsidRDefault="002964D0" w:rsidP="002964D0">
      <w:pPr>
        <w:jc w:val="both"/>
        <w:rPr>
          <w:sz w:val="28"/>
          <w:szCs w:val="28"/>
        </w:rPr>
      </w:pPr>
      <w:r w:rsidRPr="002964D0">
        <w:rPr>
          <w:sz w:val="28"/>
          <w:szCs w:val="28"/>
        </w:rPr>
        <w:t>Таблица 14 - Оценочная шкала категорий качества вина в зависимости от суммы баллов /27/</w:t>
      </w:r>
    </w:p>
    <w:p w:rsidR="002964D0" w:rsidRPr="002964D0" w:rsidRDefault="002964D0" w:rsidP="002964D0">
      <w:pPr>
        <w:jc w:val="center"/>
        <w:rPr>
          <w:sz w:val="28"/>
          <w:szCs w:val="2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177"/>
        <w:gridCol w:w="1100"/>
        <w:gridCol w:w="2300"/>
        <w:gridCol w:w="1073"/>
        <w:gridCol w:w="2535"/>
      </w:tblGrid>
      <w:tr w:rsidR="002964D0" w:rsidRPr="002964D0" w:rsidTr="00491089">
        <w:tc>
          <w:tcPr>
            <w:tcW w:w="1710" w:type="dxa"/>
            <w:vMerge w:val="restart"/>
            <w:shd w:val="clear" w:color="auto" w:fill="auto"/>
          </w:tcPr>
          <w:p w:rsidR="002964D0" w:rsidRPr="002964D0" w:rsidRDefault="002964D0" w:rsidP="002964D0">
            <w:pPr>
              <w:rPr>
                <w:sz w:val="24"/>
                <w:szCs w:val="24"/>
              </w:rPr>
            </w:pPr>
            <w:r w:rsidRPr="002964D0">
              <w:rPr>
                <w:sz w:val="24"/>
                <w:szCs w:val="24"/>
              </w:rPr>
              <w:t>Группа вин</w:t>
            </w:r>
          </w:p>
        </w:tc>
        <w:tc>
          <w:tcPr>
            <w:tcW w:w="8131" w:type="dxa"/>
            <w:gridSpan w:val="5"/>
            <w:shd w:val="clear" w:color="auto" w:fill="auto"/>
          </w:tcPr>
          <w:p w:rsidR="002964D0" w:rsidRPr="002964D0" w:rsidRDefault="002964D0" w:rsidP="002964D0">
            <w:pPr>
              <w:jc w:val="center"/>
              <w:rPr>
                <w:sz w:val="24"/>
                <w:szCs w:val="24"/>
              </w:rPr>
            </w:pPr>
            <w:r w:rsidRPr="002964D0">
              <w:rPr>
                <w:sz w:val="24"/>
                <w:szCs w:val="24"/>
              </w:rPr>
              <w:t>Категории качества</w:t>
            </w:r>
          </w:p>
        </w:tc>
      </w:tr>
      <w:tr w:rsidR="002964D0" w:rsidRPr="002964D0" w:rsidTr="00491089">
        <w:tc>
          <w:tcPr>
            <w:tcW w:w="1710" w:type="dxa"/>
            <w:vMerge/>
            <w:shd w:val="clear" w:color="auto" w:fill="auto"/>
          </w:tcPr>
          <w:p w:rsidR="002964D0" w:rsidRPr="002964D0" w:rsidRDefault="002964D0" w:rsidP="002964D0">
            <w:pPr>
              <w:rPr>
                <w:sz w:val="24"/>
                <w:szCs w:val="24"/>
              </w:rPr>
            </w:pPr>
          </w:p>
        </w:tc>
        <w:tc>
          <w:tcPr>
            <w:tcW w:w="1212" w:type="dxa"/>
            <w:shd w:val="clear" w:color="auto" w:fill="auto"/>
          </w:tcPr>
          <w:p w:rsidR="002964D0" w:rsidRPr="002964D0" w:rsidRDefault="002964D0" w:rsidP="002964D0">
            <w:pPr>
              <w:rPr>
                <w:sz w:val="24"/>
                <w:szCs w:val="24"/>
              </w:rPr>
            </w:pPr>
            <w:r w:rsidRPr="002964D0">
              <w:rPr>
                <w:sz w:val="24"/>
                <w:szCs w:val="24"/>
              </w:rPr>
              <w:t>отличное</w:t>
            </w:r>
          </w:p>
        </w:tc>
        <w:tc>
          <w:tcPr>
            <w:tcW w:w="1117" w:type="dxa"/>
            <w:shd w:val="clear" w:color="auto" w:fill="auto"/>
          </w:tcPr>
          <w:p w:rsidR="002964D0" w:rsidRPr="002964D0" w:rsidRDefault="002964D0" w:rsidP="002964D0">
            <w:pPr>
              <w:rPr>
                <w:sz w:val="24"/>
                <w:szCs w:val="24"/>
              </w:rPr>
            </w:pPr>
            <w:r w:rsidRPr="002964D0">
              <w:rPr>
                <w:sz w:val="24"/>
                <w:szCs w:val="24"/>
              </w:rPr>
              <w:t>хорошее</w:t>
            </w:r>
          </w:p>
        </w:tc>
        <w:tc>
          <w:tcPr>
            <w:tcW w:w="1739" w:type="dxa"/>
            <w:shd w:val="clear" w:color="auto" w:fill="auto"/>
          </w:tcPr>
          <w:p w:rsidR="002964D0" w:rsidRPr="002964D0" w:rsidRDefault="002964D0" w:rsidP="002964D0">
            <w:pPr>
              <w:jc w:val="center"/>
              <w:rPr>
                <w:sz w:val="24"/>
                <w:szCs w:val="24"/>
              </w:rPr>
            </w:pPr>
            <w:r w:rsidRPr="002964D0">
              <w:rPr>
                <w:sz w:val="24"/>
                <w:szCs w:val="24"/>
              </w:rPr>
              <w:t>удовлетворительное</w:t>
            </w:r>
          </w:p>
        </w:tc>
        <w:tc>
          <w:tcPr>
            <w:tcW w:w="1528" w:type="dxa"/>
            <w:shd w:val="clear" w:color="auto" w:fill="auto"/>
          </w:tcPr>
          <w:p w:rsidR="002964D0" w:rsidRPr="002964D0" w:rsidRDefault="002964D0" w:rsidP="002964D0">
            <w:pPr>
              <w:jc w:val="center"/>
              <w:rPr>
                <w:sz w:val="24"/>
                <w:szCs w:val="24"/>
              </w:rPr>
            </w:pPr>
            <w:r w:rsidRPr="002964D0">
              <w:rPr>
                <w:sz w:val="24"/>
                <w:szCs w:val="24"/>
              </w:rPr>
              <w:t>низкое</w:t>
            </w:r>
          </w:p>
        </w:tc>
        <w:tc>
          <w:tcPr>
            <w:tcW w:w="2535" w:type="dxa"/>
            <w:shd w:val="clear" w:color="auto" w:fill="auto"/>
          </w:tcPr>
          <w:p w:rsidR="002964D0" w:rsidRPr="002964D0" w:rsidRDefault="002964D0" w:rsidP="002964D0">
            <w:pPr>
              <w:jc w:val="center"/>
              <w:rPr>
                <w:sz w:val="24"/>
                <w:szCs w:val="24"/>
              </w:rPr>
            </w:pPr>
            <w:r w:rsidRPr="002964D0">
              <w:rPr>
                <w:sz w:val="24"/>
                <w:szCs w:val="24"/>
              </w:rPr>
              <w:t>неудовлетворительное</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1</w:t>
            </w:r>
          </w:p>
        </w:tc>
        <w:tc>
          <w:tcPr>
            <w:tcW w:w="1212" w:type="dxa"/>
            <w:shd w:val="clear" w:color="auto" w:fill="auto"/>
          </w:tcPr>
          <w:p w:rsidR="002964D0" w:rsidRPr="002964D0" w:rsidRDefault="002964D0" w:rsidP="002964D0">
            <w:pPr>
              <w:rPr>
                <w:sz w:val="24"/>
                <w:szCs w:val="24"/>
              </w:rPr>
            </w:pPr>
            <w:r w:rsidRPr="002964D0">
              <w:rPr>
                <w:sz w:val="24"/>
                <w:szCs w:val="24"/>
              </w:rPr>
              <w:t>2</w:t>
            </w:r>
          </w:p>
        </w:tc>
        <w:tc>
          <w:tcPr>
            <w:tcW w:w="1117" w:type="dxa"/>
            <w:shd w:val="clear" w:color="auto" w:fill="auto"/>
          </w:tcPr>
          <w:p w:rsidR="002964D0" w:rsidRPr="002964D0" w:rsidRDefault="002964D0" w:rsidP="002964D0">
            <w:pPr>
              <w:rPr>
                <w:sz w:val="24"/>
                <w:szCs w:val="24"/>
              </w:rPr>
            </w:pPr>
            <w:r w:rsidRPr="002964D0">
              <w:rPr>
                <w:sz w:val="24"/>
                <w:szCs w:val="24"/>
              </w:rPr>
              <w:t>3</w:t>
            </w:r>
          </w:p>
        </w:tc>
        <w:tc>
          <w:tcPr>
            <w:tcW w:w="1739" w:type="dxa"/>
            <w:shd w:val="clear" w:color="auto" w:fill="auto"/>
          </w:tcPr>
          <w:p w:rsidR="002964D0" w:rsidRPr="002964D0" w:rsidRDefault="002964D0" w:rsidP="002964D0">
            <w:pPr>
              <w:rPr>
                <w:sz w:val="24"/>
                <w:szCs w:val="24"/>
              </w:rPr>
            </w:pPr>
            <w:r w:rsidRPr="002964D0">
              <w:rPr>
                <w:sz w:val="24"/>
                <w:szCs w:val="24"/>
              </w:rPr>
              <w:t>4</w:t>
            </w:r>
          </w:p>
        </w:tc>
        <w:tc>
          <w:tcPr>
            <w:tcW w:w="1528" w:type="dxa"/>
            <w:shd w:val="clear" w:color="auto" w:fill="auto"/>
          </w:tcPr>
          <w:p w:rsidR="002964D0" w:rsidRPr="002964D0" w:rsidRDefault="002964D0" w:rsidP="002964D0">
            <w:pPr>
              <w:rPr>
                <w:sz w:val="24"/>
                <w:szCs w:val="24"/>
              </w:rPr>
            </w:pPr>
            <w:r w:rsidRPr="002964D0">
              <w:rPr>
                <w:sz w:val="24"/>
                <w:szCs w:val="24"/>
              </w:rPr>
              <w:t>5</w:t>
            </w:r>
          </w:p>
        </w:tc>
        <w:tc>
          <w:tcPr>
            <w:tcW w:w="2535" w:type="dxa"/>
            <w:shd w:val="clear" w:color="auto" w:fill="auto"/>
          </w:tcPr>
          <w:p w:rsidR="002964D0" w:rsidRPr="002964D0" w:rsidRDefault="002964D0" w:rsidP="002964D0">
            <w:pPr>
              <w:rPr>
                <w:sz w:val="24"/>
                <w:szCs w:val="24"/>
              </w:rPr>
            </w:pPr>
            <w:r w:rsidRPr="002964D0">
              <w:rPr>
                <w:sz w:val="24"/>
                <w:szCs w:val="24"/>
              </w:rPr>
              <w:t>6</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Марочные</w:t>
            </w:r>
          </w:p>
        </w:tc>
        <w:tc>
          <w:tcPr>
            <w:tcW w:w="1212" w:type="dxa"/>
            <w:shd w:val="clear" w:color="auto" w:fill="auto"/>
          </w:tcPr>
          <w:p w:rsidR="002964D0" w:rsidRPr="002964D0" w:rsidRDefault="002964D0" w:rsidP="002964D0">
            <w:pPr>
              <w:jc w:val="center"/>
              <w:rPr>
                <w:sz w:val="24"/>
                <w:szCs w:val="24"/>
              </w:rPr>
            </w:pPr>
            <w:r w:rsidRPr="002964D0">
              <w:rPr>
                <w:sz w:val="24"/>
                <w:szCs w:val="24"/>
              </w:rPr>
              <w:t>10 – 9,2</w:t>
            </w:r>
          </w:p>
        </w:tc>
        <w:tc>
          <w:tcPr>
            <w:tcW w:w="1117" w:type="dxa"/>
            <w:shd w:val="clear" w:color="auto" w:fill="auto"/>
          </w:tcPr>
          <w:p w:rsidR="002964D0" w:rsidRPr="002964D0" w:rsidRDefault="002964D0" w:rsidP="002964D0">
            <w:pPr>
              <w:jc w:val="center"/>
              <w:rPr>
                <w:sz w:val="24"/>
                <w:szCs w:val="24"/>
              </w:rPr>
            </w:pPr>
            <w:r w:rsidRPr="002964D0">
              <w:rPr>
                <w:sz w:val="24"/>
                <w:szCs w:val="24"/>
              </w:rPr>
              <w:t>9,1 – 8,9</w:t>
            </w:r>
          </w:p>
        </w:tc>
        <w:tc>
          <w:tcPr>
            <w:tcW w:w="1739" w:type="dxa"/>
            <w:shd w:val="clear" w:color="auto" w:fill="auto"/>
          </w:tcPr>
          <w:p w:rsidR="002964D0" w:rsidRPr="002964D0" w:rsidRDefault="002964D0" w:rsidP="002964D0">
            <w:pPr>
              <w:jc w:val="center"/>
              <w:rPr>
                <w:sz w:val="24"/>
                <w:szCs w:val="24"/>
              </w:rPr>
            </w:pPr>
            <w:r w:rsidRPr="002964D0">
              <w:rPr>
                <w:sz w:val="24"/>
                <w:szCs w:val="24"/>
              </w:rPr>
              <w:t>8,8 – 8,5</w:t>
            </w:r>
          </w:p>
        </w:tc>
        <w:tc>
          <w:tcPr>
            <w:tcW w:w="1528" w:type="dxa"/>
            <w:shd w:val="clear" w:color="auto" w:fill="auto"/>
          </w:tcPr>
          <w:p w:rsidR="002964D0" w:rsidRPr="002964D0" w:rsidRDefault="002964D0" w:rsidP="002964D0">
            <w:pPr>
              <w:jc w:val="center"/>
              <w:rPr>
                <w:sz w:val="24"/>
                <w:szCs w:val="24"/>
              </w:rPr>
            </w:pPr>
            <w:r w:rsidRPr="002964D0">
              <w:rPr>
                <w:sz w:val="24"/>
                <w:szCs w:val="24"/>
              </w:rPr>
              <w:t>8,4 – 8,0</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8,0</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Без выдержки, выдержанные</w:t>
            </w:r>
          </w:p>
        </w:tc>
        <w:tc>
          <w:tcPr>
            <w:tcW w:w="1212" w:type="dxa"/>
            <w:shd w:val="clear" w:color="auto" w:fill="auto"/>
          </w:tcPr>
          <w:p w:rsidR="002964D0" w:rsidRPr="002964D0" w:rsidRDefault="002964D0" w:rsidP="002964D0">
            <w:pPr>
              <w:jc w:val="center"/>
              <w:rPr>
                <w:sz w:val="24"/>
                <w:szCs w:val="24"/>
              </w:rPr>
            </w:pPr>
            <w:r w:rsidRPr="002964D0">
              <w:rPr>
                <w:sz w:val="24"/>
                <w:szCs w:val="24"/>
              </w:rPr>
              <w:t>10 – 8,6</w:t>
            </w:r>
          </w:p>
        </w:tc>
        <w:tc>
          <w:tcPr>
            <w:tcW w:w="1117" w:type="dxa"/>
            <w:shd w:val="clear" w:color="auto" w:fill="auto"/>
          </w:tcPr>
          <w:p w:rsidR="002964D0" w:rsidRPr="002964D0" w:rsidRDefault="002964D0" w:rsidP="002964D0">
            <w:pPr>
              <w:jc w:val="center"/>
              <w:rPr>
                <w:sz w:val="24"/>
                <w:szCs w:val="24"/>
              </w:rPr>
            </w:pPr>
            <w:r w:rsidRPr="002964D0">
              <w:rPr>
                <w:sz w:val="24"/>
                <w:szCs w:val="24"/>
              </w:rPr>
              <w:t>8,5 – 7,8</w:t>
            </w:r>
          </w:p>
        </w:tc>
        <w:tc>
          <w:tcPr>
            <w:tcW w:w="1739" w:type="dxa"/>
            <w:shd w:val="clear" w:color="auto" w:fill="auto"/>
          </w:tcPr>
          <w:p w:rsidR="002964D0" w:rsidRPr="002964D0" w:rsidRDefault="002964D0" w:rsidP="002964D0">
            <w:pPr>
              <w:jc w:val="center"/>
              <w:rPr>
                <w:sz w:val="24"/>
                <w:szCs w:val="24"/>
              </w:rPr>
            </w:pPr>
            <w:r w:rsidRPr="002964D0">
              <w:rPr>
                <w:sz w:val="24"/>
                <w:szCs w:val="24"/>
              </w:rPr>
              <w:t>7,7 – 7,4</w:t>
            </w:r>
          </w:p>
        </w:tc>
        <w:tc>
          <w:tcPr>
            <w:tcW w:w="1528" w:type="dxa"/>
            <w:shd w:val="clear" w:color="auto" w:fill="auto"/>
          </w:tcPr>
          <w:p w:rsidR="002964D0" w:rsidRPr="002964D0" w:rsidRDefault="002964D0" w:rsidP="002964D0">
            <w:pPr>
              <w:jc w:val="center"/>
              <w:rPr>
                <w:sz w:val="24"/>
                <w:szCs w:val="24"/>
              </w:rPr>
            </w:pPr>
            <w:r w:rsidRPr="002964D0">
              <w:rPr>
                <w:sz w:val="24"/>
                <w:szCs w:val="24"/>
              </w:rPr>
              <w:t>7,3 – 7,0</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7,0</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Игристые выдержанные</w:t>
            </w:r>
          </w:p>
        </w:tc>
        <w:tc>
          <w:tcPr>
            <w:tcW w:w="1212" w:type="dxa"/>
            <w:shd w:val="clear" w:color="auto" w:fill="auto"/>
          </w:tcPr>
          <w:p w:rsidR="002964D0" w:rsidRPr="002964D0" w:rsidRDefault="002964D0" w:rsidP="002964D0">
            <w:pPr>
              <w:jc w:val="center"/>
              <w:rPr>
                <w:sz w:val="24"/>
                <w:szCs w:val="24"/>
              </w:rPr>
            </w:pPr>
            <w:r w:rsidRPr="002964D0">
              <w:rPr>
                <w:sz w:val="24"/>
                <w:szCs w:val="24"/>
              </w:rPr>
              <w:t>10 – 9,0</w:t>
            </w:r>
          </w:p>
        </w:tc>
        <w:tc>
          <w:tcPr>
            <w:tcW w:w="1117" w:type="dxa"/>
            <w:shd w:val="clear" w:color="auto" w:fill="auto"/>
          </w:tcPr>
          <w:p w:rsidR="002964D0" w:rsidRPr="002964D0" w:rsidRDefault="002964D0" w:rsidP="002964D0">
            <w:pPr>
              <w:jc w:val="center"/>
              <w:rPr>
                <w:sz w:val="24"/>
                <w:szCs w:val="24"/>
              </w:rPr>
            </w:pPr>
            <w:r w:rsidRPr="002964D0">
              <w:rPr>
                <w:sz w:val="24"/>
                <w:szCs w:val="24"/>
              </w:rPr>
              <w:t>8,9 – 8,6</w:t>
            </w:r>
          </w:p>
        </w:tc>
        <w:tc>
          <w:tcPr>
            <w:tcW w:w="1739" w:type="dxa"/>
            <w:shd w:val="clear" w:color="auto" w:fill="auto"/>
          </w:tcPr>
          <w:p w:rsidR="002964D0" w:rsidRPr="002964D0" w:rsidRDefault="002964D0" w:rsidP="002964D0">
            <w:pPr>
              <w:jc w:val="center"/>
              <w:rPr>
                <w:sz w:val="24"/>
                <w:szCs w:val="24"/>
              </w:rPr>
            </w:pPr>
            <w:r w:rsidRPr="002964D0">
              <w:rPr>
                <w:sz w:val="24"/>
                <w:szCs w:val="24"/>
              </w:rPr>
              <w:t>8,5 – 8,2</w:t>
            </w:r>
          </w:p>
        </w:tc>
        <w:tc>
          <w:tcPr>
            <w:tcW w:w="1528" w:type="dxa"/>
            <w:shd w:val="clear" w:color="auto" w:fill="auto"/>
          </w:tcPr>
          <w:p w:rsidR="002964D0" w:rsidRPr="002964D0" w:rsidRDefault="002964D0" w:rsidP="002964D0">
            <w:pPr>
              <w:jc w:val="center"/>
              <w:rPr>
                <w:sz w:val="24"/>
                <w:szCs w:val="24"/>
              </w:rPr>
            </w:pPr>
            <w:r w:rsidRPr="002964D0">
              <w:rPr>
                <w:sz w:val="24"/>
                <w:szCs w:val="24"/>
              </w:rPr>
              <w:t>8,1 – 7,8</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7,8</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Игристые</w:t>
            </w:r>
            <w:r>
              <w:rPr>
                <w:sz w:val="24"/>
                <w:szCs w:val="24"/>
              </w:rPr>
              <w:t>,</w:t>
            </w:r>
            <w:r w:rsidRPr="002964D0">
              <w:rPr>
                <w:sz w:val="24"/>
                <w:szCs w:val="24"/>
              </w:rPr>
              <w:t xml:space="preserve"> без выдержки</w:t>
            </w:r>
          </w:p>
        </w:tc>
        <w:tc>
          <w:tcPr>
            <w:tcW w:w="1212" w:type="dxa"/>
            <w:shd w:val="clear" w:color="auto" w:fill="auto"/>
          </w:tcPr>
          <w:p w:rsidR="002964D0" w:rsidRPr="002964D0" w:rsidRDefault="002964D0" w:rsidP="002964D0">
            <w:pPr>
              <w:jc w:val="center"/>
              <w:rPr>
                <w:sz w:val="24"/>
                <w:szCs w:val="24"/>
              </w:rPr>
            </w:pPr>
            <w:r w:rsidRPr="002964D0">
              <w:rPr>
                <w:sz w:val="24"/>
                <w:szCs w:val="24"/>
              </w:rPr>
              <w:t>10 – 8,8</w:t>
            </w:r>
          </w:p>
        </w:tc>
        <w:tc>
          <w:tcPr>
            <w:tcW w:w="1117" w:type="dxa"/>
            <w:shd w:val="clear" w:color="auto" w:fill="auto"/>
          </w:tcPr>
          <w:p w:rsidR="002964D0" w:rsidRPr="002964D0" w:rsidRDefault="002964D0" w:rsidP="002964D0">
            <w:pPr>
              <w:jc w:val="center"/>
              <w:rPr>
                <w:sz w:val="24"/>
                <w:szCs w:val="24"/>
              </w:rPr>
            </w:pPr>
            <w:r w:rsidRPr="002964D0">
              <w:rPr>
                <w:sz w:val="24"/>
                <w:szCs w:val="24"/>
              </w:rPr>
              <w:t>8,7 – 8,3</w:t>
            </w:r>
          </w:p>
        </w:tc>
        <w:tc>
          <w:tcPr>
            <w:tcW w:w="1739" w:type="dxa"/>
            <w:shd w:val="clear" w:color="auto" w:fill="auto"/>
          </w:tcPr>
          <w:p w:rsidR="002964D0" w:rsidRPr="002964D0" w:rsidRDefault="002964D0" w:rsidP="002964D0">
            <w:pPr>
              <w:jc w:val="center"/>
              <w:rPr>
                <w:sz w:val="24"/>
                <w:szCs w:val="24"/>
              </w:rPr>
            </w:pPr>
            <w:r w:rsidRPr="002964D0">
              <w:rPr>
                <w:sz w:val="24"/>
                <w:szCs w:val="24"/>
              </w:rPr>
              <w:t>8,2 – 8,0</w:t>
            </w:r>
          </w:p>
        </w:tc>
        <w:tc>
          <w:tcPr>
            <w:tcW w:w="1528" w:type="dxa"/>
            <w:shd w:val="clear" w:color="auto" w:fill="auto"/>
          </w:tcPr>
          <w:p w:rsidR="002964D0" w:rsidRPr="002964D0" w:rsidRDefault="002964D0" w:rsidP="002964D0">
            <w:pPr>
              <w:jc w:val="center"/>
              <w:rPr>
                <w:sz w:val="24"/>
                <w:szCs w:val="24"/>
              </w:rPr>
            </w:pPr>
            <w:r w:rsidRPr="002964D0">
              <w:rPr>
                <w:sz w:val="24"/>
                <w:szCs w:val="24"/>
              </w:rPr>
              <w:t>7,9 – 7,5</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7,5</w:t>
            </w:r>
          </w:p>
        </w:tc>
      </w:tr>
    </w:tbl>
    <w:p w:rsidR="002964D0" w:rsidRDefault="002964D0" w:rsidP="00EE3317">
      <w:pPr>
        <w:pStyle w:val="24"/>
        <w:shd w:val="clear" w:color="auto" w:fill="auto"/>
        <w:tabs>
          <w:tab w:val="left" w:pos="1134"/>
          <w:tab w:val="right" w:pos="9362"/>
        </w:tabs>
        <w:spacing w:line="276" w:lineRule="auto"/>
        <w:ind w:firstLine="709"/>
        <w:jc w:val="both"/>
      </w:pPr>
    </w:p>
    <w:p w:rsidR="00EE3317" w:rsidRDefault="00EE3317" w:rsidP="00EE3317">
      <w:pPr>
        <w:pStyle w:val="24"/>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w:t>
      </w:r>
      <w:r w:rsidR="001B0ACE">
        <w:t xml:space="preserve"> ИНФОРМАЦИИ</w:t>
      </w:r>
      <w:r w:rsidRPr="00FE4D78">
        <w:t>»,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98356A" w:rsidRDefault="0098356A">
      <w:pPr>
        <w:spacing w:after="200" w:line="276" w:lineRule="auto"/>
        <w:rPr>
          <w:b/>
          <w:sz w:val="28"/>
          <w:szCs w:val="28"/>
          <w:lang w:eastAsia="en-US"/>
        </w:rPr>
      </w:pPr>
      <w:r>
        <w:rPr>
          <w:b/>
          <w:sz w:val="28"/>
          <w:szCs w:val="28"/>
          <w:lang w:eastAsia="en-US"/>
        </w:rPr>
        <w:br w:type="page"/>
      </w:r>
    </w:p>
    <w:p w:rsidR="007E3BBC" w:rsidRPr="00FE4D78" w:rsidRDefault="007E3BBC" w:rsidP="00EE3317">
      <w:pPr>
        <w:pStyle w:val="24"/>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631E8D" w:rsidRPr="00FE4D78" w:rsidRDefault="00631E8D" w:rsidP="00631E8D">
      <w:pPr>
        <w:ind w:firstLine="709"/>
        <w:jc w:val="both"/>
        <w:rPr>
          <w:b/>
          <w:sz w:val="28"/>
          <w:szCs w:val="28"/>
        </w:rPr>
      </w:pPr>
    </w:p>
    <w:p w:rsidR="002703AB" w:rsidRPr="00FE4D78" w:rsidRDefault="002703AB" w:rsidP="002703AB">
      <w:pPr>
        <w:pStyle w:val="24"/>
        <w:shd w:val="clear" w:color="auto" w:fill="auto"/>
        <w:tabs>
          <w:tab w:val="left" w:pos="1134"/>
        </w:tabs>
        <w:spacing w:line="276" w:lineRule="auto"/>
        <w:ind w:left="709"/>
        <w:jc w:val="both"/>
      </w:pPr>
      <w:r w:rsidRPr="00FE4D78">
        <w:rPr>
          <w:rStyle w:val="25"/>
        </w:rPr>
        <w:t xml:space="preserve">Не допускаются </w:t>
      </w:r>
      <w:r w:rsidRPr="00FE4D78">
        <w:t>к защите и возвращаются для повторного написания:</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курсовые работы, полностью или в значительной </w:t>
      </w:r>
      <w:r w:rsidR="00203A49" w:rsidRPr="00FE4D78">
        <w:t>степени,</w:t>
      </w:r>
      <w:r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rsidR="002703AB" w:rsidRDefault="002703AB" w:rsidP="002703AB">
      <w:pPr>
        <w:pStyle w:val="24"/>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2703AB">
      <w:pPr>
        <w:pStyle w:val="24"/>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2703AB">
      <w:pPr>
        <w:pStyle w:val="24"/>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2703AB">
      <w:pPr>
        <w:pStyle w:val="24"/>
        <w:shd w:val="clear" w:color="auto" w:fill="auto"/>
        <w:tabs>
          <w:tab w:val="left" w:pos="1134"/>
        </w:tabs>
        <w:spacing w:line="276" w:lineRule="auto"/>
        <w:ind w:firstLine="709"/>
        <w:jc w:val="both"/>
        <w:rPr>
          <w:color w:val="000000"/>
        </w:rPr>
      </w:pPr>
    </w:p>
    <w:p w:rsidR="00641B50" w:rsidRPr="002703AB" w:rsidRDefault="00641B50" w:rsidP="002703AB">
      <w:pPr>
        <w:pStyle w:val="24"/>
        <w:shd w:val="clear" w:color="auto" w:fill="auto"/>
        <w:tabs>
          <w:tab w:val="left" w:pos="1134"/>
        </w:tabs>
        <w:spacing w:line="276" w:lineRule="auto"/>
        <w:ind w:firstLine="709"/>
        <w:jc w:val="both"/>
        <w:rPr>
          <w:color w:val="000000"/>
        </w:rPr>
      </w:pPr>
    </w:p>
    <w:p w:rsidR="00EC62F3" w:rsidRDefault="00EC62F3">
      <w:pPr>
        <w:spacing w:after="200" w:line="276" w:lineRule="auto"/>
        <w:rPr>
          <w:b/>
          <w:sz w:val="28"/>
          <w:szCs w:val="28"/>
        </w:rPr>
      </w:pPr>
    </w:p>
    <w:p w:rsidR="002703AB" w:rsidRDefault="002703AB">
      <w:pPr>
        <w:spacing w:after="200" w:line="276" w:lineRule="auto"/>
        <w:rPr>
          <w:b/>
          <w:sz w:val="28"/>
          <w:szCs w:val="28"/>
        </w:rPr>
      </w:pPr>
      <w:r>
        <w:rPr>
          <w:b/>
          <w:sz w:val="28"/>
          <w:szCs w:val="28"/>
        </w:rPr>
        <w:br w:type="page"/>
      </w:r>
    </w:p>
    <w:p w:rsidR="00EC62F3" w:rsidRDefault="00EC62F3" w:rsidP="00EC62F3">
      <w:pPr>
        <w:spacing w:after="200" w:line="276" w:lineRule="auto"/>
        <w:jc w:val="right"/>
        <w:rPr>
          <w:b/>
          <w:sz w:val="28"/>
          <w:szCs w:val="28"/>
        </w:rPr>
      </w:pPr>
      <w:r>
        <w:rPr>
          <w:b/>
          <w:sz w:val="28"/>
          <w:szCs w:val="28"/>
        </w:rPr>
        <w:t xml:space="preserve">ПРИЛОЖЕНИЕ </w:t>
      </w:r>
      <w:r w:rsidR="0098356A">
        <w:rPr>
          <w:b/>
          <w:sz w:val="28"/>
          <w:szCs w:val="28"/>
        </w:rPr>
        <w:t>А</w:t>
      </w:r>
    </w:p>
    <w:p w:rsidR="00EC62F3" w:rsidRDefault="00EC62F3" w:rsidP="00EC62F3">
      <w:pPr>
        <w:spacing w:after="200" w:line="276" w:lineRule="auto"/>
        <w:jc w:val="center"/>
        <w:rPr>
          <w:b/>
          <w:sz w:val="28"/>
          <w:szCs w:val="28"/>
        </w:rPr>
      </w:pPr>
      <w:r>
        <w:rPr>
          <w:b/>
          <w:sz w:val="28"/>
          <w:szCs w:val="28"/>
        </w:rPr>
        <w:t>Образец оформления титульного листа</w:t>
      </w:r>
    </w:p>
    <w:p w:rsidR="00EC62F3" w:rsidRPr="00EC62F3" w:rsidRDefault="00EC62F3" w:rsidP="00EC62F3">
      <w:pPr>
        <w:jc w:val="center"/>
        <w:rPr>
          <w:sz w:val="24"/>
          <w:szCs w:val="24"/>
        </w:rPr>
      </w:pPr>
      <w:r w:rsidRPr="00EC62F3">
        <w:rPr>
          <w:sz w:val="24"/>
          <w:szCs w:val="24"/>
        </w:rPr>
        <w:t>АВТОНОМНАЯ НЕКОММЕРЧЕСКАЯ ОБРАЗОВАТЕЛЬНАЯ</w:t>
      </w:r>
    </w:p>
    <w:p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rsidR="00EC62F3" w:rsidRPr="00EC62F3" w:rsidRDefault="00EC62F3" w:rsidP="00EC62F3">
      <w:pPr>
        <w:jc w:val="center"/>
        <w:rPr>
          <w:sz w:val="24"/>
          <w:szCs w:val="24"/>
        </w:rPr>
      </w:pPr>
      <w:r w:rsidRPr="00EC62F3">
        <w:rPr>
          <w:sz w:val="24"/>
          <w:szCs w:val="24"/>
        </w:rPr>
        <w:t>«РОССИЙСКИЙ УНИВЕРСИТЕТ КООПЕРАЦИИ»</w:t>
      </w:r>
    </w:p>
    <w:p w:rsidR="00EC62F3" w:rsidRDefault="00EC62F3" w:rsidP="00EC62F3">
      <w:pPr>
        <w:jc w:val="center"/>
        <w:rPr>
          <w:sz w:val="24"/>
          <w:szCs w:val="24"/>
        </w:rPr>
      </w:pPr>
      <w:r w:rsidRPr="00EC62F3">
        <w:rPr>
          <w:sz w:val="24"/>
          <w:szCs w:val="24"/>
        </w:rPr>
        <w:t>КАЛИНИНГРАДСКИЙ ФИЛИАЛ</w:t>
      </w:r>
    </w:p>
    <w:p w:rsidR="00EC62F3" w:rsidRDefault="00EC62F3" w:rsidP="00EC62F3">
      <w:pPr>
        <w:jc w:val="center"/>
        <w:rPr>
          <w:sz w:val="24"/>
          <w:szCs w:val="24"/>
        </w:rPr>
      </w:pPr>
    </w:p>
    <w:p w:rsidR="00EC62F3" w:rsidRDefault="00EC62F3" w:rsidP="00EC62F3">
      <w:pPr>
        <w:jc w:val="center"/>
        <w:rPr>
          <w:b/>
          <w:sz w:val="28"/>
          <w:szCs w:val="28"/>
        </w:rPr>
      </w:pPr>
      <w:r>
        <w:rPr>
          <w:sz w:val="24"/>
          <w:szCs w:val="24"/>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2703AB" w:rsidRDefault="00EC62F3">
      <w:pPr>
        <w:spacing w:after="200" w:line="276" w:lineRule="auto"/>
        <w:rPr>
          <w:sz w:val="28"/>
          <w:szCs w:val="28"/>
        </w:rPr>
      </w:pPr>
      <w:r w:rsidRPr="002703AB">
        <w:rPr>
          <w:sz w:val="28"/>
          <w:szCs w:val="28"/>
        </w:rPr>
        <w:t xml:space="preserve">По дисциплине: </w:t>
      </w:r>
      <w:r w:rsidR="00ED71EA">
        <w:rPr>
          <w:sz w:val="28"/>
          <w:szCs w:val="28"/>
        </w:rPr>
        <w:t>Оценка качества товаров и основы экспертизы</w:t>
      </w:r>
    </w:p>
    <w:p w:rsidR="00EC62F3" w:rsidRDefault="00EC62F3">
      <w:pPr>
        <w:spacing w:after="200" w:line="276" w:lineRule="auto"/>
        <w:rPr>
          <w:color w:val="000000"/>
          <w:sz w:val="28"/>
          <w:szCs w:val="28"/>
          <w:shd w:val="clear" w:color="auto" w:fill="FFFFFF"/>
        </w:rPr>
      </w:pPr>
      <w:r w:rsidRPr="002703AB">
        <w:rPr>
          <w:sz w:val="28"/>
          <w:szCs w:val="28"/>
        </w:rPr>
        <w:t xml:space="preserve">На тему: </w:t>
      </w:r>
      <w:r w:rsidR="00ED71EA">
        <w:rPr>
          <w:sz w:val="28"/>
          <w:szCs w:val="28"/>
        </w:rPr>
        <w:t xml:space="preserve">Сравнительная оценка качества и конкурентоспособности </w:t>
      </w:r>
      <w:r w:rsidR="00E34597">
        <w:rPr>
          <w:sz w:val="28"/>
          <w:szCs w:val="28"/>
        </w:rPr>
        <w:t>рыбных пресервов различных изготовителей</w:t>
      </w: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041643">
            <w:pPr>
              <w:pBdr>
                <w:bottom w:val="single" w:sz="12" w:space="1" w:color="auto"/>
              </w:pBdr>
              <w:spacing w:after="200" w:line="276" w:lineRule="auto"/>
              <w:rPr>
                <w:sz w:val="28"/>
                <w:szCs w:val="28"/>
              </w:rPr>
            </w:pPr>
            <w:r>
              <w:rPr>
                <w:sz w:val="28"/>
                <w:szCs w:val="28"/>
              </w:rPr>
              <w:t>Р</w:t>
            </w:r>
            <w:bookmarkStart w:id="0" w:name="_GoBack"/>
            <w:bookmarkEnd w:id="0"/>
            <w:r w:rsidR="002703AB">
              <w:rPr>
                <w:sz w:val="28"/>
                <w:szCs w:val="28"/>
              </w:rPr>
              <w:t>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Pr="002703AB" w:rsidRDefault="002703AB">
      <w:pPr>
        <w:spacing w:after="200" w:line="276" w:lineRule="auto"/>
        <w:rPr>
          <w:sz w:val="28"/>
          <w:szCs w:val="28"/>
        </w:rPr>
      </w:pPr>
    </w:p>
    <w:p w:rsidR="002703AB" w:rsidRPr="00203A49" w:rsidRDefault="002703AB" w:rsidP="00203A49">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EC62F3">
      <w:pPr>
        <w:ind w:firstLine="709"/>
        <w:jc w:val="right"/>
        <w:rPr>
          <w:b/>
          <w:sz w:val="28"/>
          <w:szCs w:val="28"/>
        </w:rPr>
      </w:pPr>
      <w:r>
        <w:rPr>
          <w:b/>
          <w:sz w:val="28"/>
          <w:szCs w:val="28"/>
        </w:rPr>
        <w:t xml:space="preserve">ПРИЛОЖЕНИЕ </w:t>
      </w:r>
      <w:r w:rsidR="0098356A">
        <w:rPr>
          <w:b/>
          <w:sz w:val="28"/>
          <w:szCs w:val="28"/>
        </w:rPr>
        <w:t>Б</w:t>
      </w:r>
    </w:p>
    <w:p w:rsidR="00EC62F3" w:rsidRDefault="00EC62F3" w:rsidP="00EC62F3">
      <w:pPr>
        <w:ind w:firstLine="709"/>
        <w:jc w:val="center"/>
        <w:rPr>
          <w:b/>
          <w:sz w:val="28"/>
          <w:szCs w:val="28"/>
        </w:rPr>
      </w:pPr>
      <w:r>
        <w:rPr>
          <w:b/>
          <w:sz w:val="28"/>
          <w:szCs w:val="28"/>
        </w:rPr>
        <w:t>Образец оформление содержания работы</w:t>
      </w:r>
    </w:p>
    <w:p w:rsidR="00EC62F3" w:rsidRDefault="00EC62F3" w:rsidP="00EC62F3">
      <w:pPr>
        <w:shd w:val="clear" w:color="auto" w:fill="FFFFFF"/>
        <w:spacing w:after="285"/>
        <w:jc w:val="center"/>
        <w:rPr>
          <w:color w:val="000000"/>
          <w:sz w:val="28"/>
          <w:szCs w:val="28"/>
        </w:rPr>
      </w:pPr>
    </w:p>
    <w:p w:rsidR="00846ADF" w:rsidRPr="00846ADF" w:rsidRDefault="00846ADF" w:rsidP="00846ADF">
      <w:pPr>
        <w:spacing w:line="360" w:lineRule="auto"/>
        <w:jc w:val="center"/>
        <w:rPr>
          <w:rFonts w:eastAsiaTheme="minorHAnsi"/>
          <w:sz w:val="28"/>
          <w:szCs w:val="28"/>
          <w:lang w:eastAsia="en-US"/>
        </w:rPr>
      </w:pPr>
    </w:p>
    <w:p w:rsidR="00846ADF" w:rsidRPr="00846ADF" w:rsidRDefault="00846ADF" w:rsidP="00846ADF">
      <w:pPr>
        <w:widowControl w:val="0"/>
        <w:autoSpaceDE w:val="0"/>
        <w:autoSpaceDN w:val="0"/>
        <w:adjustRightInd w:val="0"/>
        <w:rPr>
          <w:b/>
          <w:sz w:val="28"/>
          <w:szCs w:val="28"/>
        </w:rPr>
      </w:pPr>
    </w:p>
    <w:p w:rsidR="00846ADF" w:rsidRPr="00846ADF" w:rsidRDefault="00846ADF" w:rsidP="00846ADF">
      <w:pPr>
        <w:widowControl w:val="0"/>
        <w:autoSpaceDE w:val="0"/>
        <w:autoSpaceDN w:val="0"/>
        <w:adjustRightInd w:val="0"/>
        <w:spacing w:line="360" w:lineRule="auto"/>
        <w:jc w:val="center"/>
        <w:rPr>
          <w:sz w:val="28"/>
          <w:szCs w:val="28"/>
        </w:rPr>
      </w:pPr>
      <w:r w:rsidRPr="00846ADF">
        <w:rPr>
          <w:sz w:val="28"/>
          <w:szCs w:val="28"/>
        </w:rPr>
        <w:t>СОДЕРЖАНИЕ</w:t>
      </w:r>
    </w:p>
    <w:p w:rsidR="00846ADF" w:rsidRPr="00846ADF" w:rsidRDefault="00846ADF" w:rsidP="00846ADF">
      <w:pPr>
        <w:widowControl w:val="0"/>
        <w:shd w:val="clear" w:color="auto" w:fill="FFFFFF"/>
        <w:autoSpaceDE w:val="0"/>
        <w:autoSpaceDN w:val="0"/>
        <w:adjustRightInd w:val="0"/>
        <w:spacing w:line="360" w:lineRule="auto"/>
        <w:jc w:val="center"/>
        <w:rPr>
          <w:noProof/>
          <w:sz w:val="28"/>
          <w:szCs w:val="28"/>
        </w:rPr>
      </w:pPr>
      <w:r w:rsidRPr="00846ADF">
        <w:rPr>
          <w:b/>
          <w:sz w:val="28"/>
          <w:szCs w:val="28"/>
        </w:rPr>
        <w:t xml:space="preserve"> </w:t>
      </w:r>
      <w:r w:rsidRPr="00846ADF">
        <w:rPr>
          <w:b/>
          <w:sz w:val="28"/>
          <w:szCs w:val="28"/>
        </w:rPr>
        <w:fldChar w:fldCharType="begin"/>
      </w:r>
      <w:r w:rsidRPr="00846ADF">
        <w:rPr>
          <w:b/>
          <w:sz w:val="28"/>
          <w:szCs w:val="28"/>
        </w:rPr>
        <w:instrText xml:space="preserve"> TOC \o "1-2" \h \z \u </w:instrText>
      </w:r>
      <w:r w:rsidRPr="00846ADF">
        <w:rPr>
          <w:b/>
          <w:sz w:val="28"/>
          <w:szCs w:val="28"/>
        </w:rPr>
        <w:fldChar w:fldCharType="separate"/>
      </w:r>
    </w:p>
    <w:p w:rsidR="00846ADF" w:rsidRPr="00846ADF" w:rsidRDefault="00041643" w:rsidP="00846ADF">
      <w:pPr>
        <w:tabs>
          <w:tab w:val="right" w:leader="dot" w:pos="9628"/>
        </w:tabs>
        <w:spacing w:after="100" w:line="360" w:lineRule="auto"/>
        <w:rPr>
          <w:noProof/>
          <w:sz w:val="28"/>
          <w:szCs w:val="28"/>
        </w:rPr>
      </w:pPr>
      <w:hyperlink w:anchor="_Toc453954559" w:history="1">
        <w:r w:rsidR="00846ADF" w:rsidRPr="00846ADF">
          <w:rPr>
            <w:noProof/>
            <w:sz w:val="28"/>
            <w:szCs w:val="28"/>
          </w:rPr>
          <w:t>ВВЕДЕНИЕ</w:t>
        </w:r>
        <w:r w:rsidR="00846ADF" w:rsidRPr="00846ADF">
          <w:rPr>
            <w:noProof/>
            <w:webHidden/>
            <w:sz w:val="28"/>
            <w:szCs w:val="28"/>
          </w:rPr>
          <w:tab/>
          <w:t>3</w:t>
        </w:r>
      </w:hyperlink>
    </w:p>
    <w:p w:rsidR="00846ADF" w:rsidRPr="00846ADF" w:rsidRDefault="00041643" w:rsidP="00846ADF">
      <w:pPr>
        <w:tabs>
          <w:tab w:val="right" w:leader="dot" w:pos="9628"/>
        </w:tabs>
        <w:spacing w:after="100" w:line="360" w:lineRule="auto"/>
        <w:rPr>
          <w:noProof/>
          <w:sz w:val="28"/>
          <w:szCs w:val="28"/>
        </w:rPr>
      </w:pPr>
      <w:hyperlink w:anchor="_Toc453954560" w:history="1">
        <w:r w:rsidR="00846ADF" w:rsidRPr="00846ADF">
          <w:rPr>
            <w:noProof/>
            <w:sz w:val="28"/>
            <w:szCs w:val="28"/>
          </w:rPr>
          <w:t>1 ФОРМИРОВАНИЕ АССОРТИМЕНТА И КАЧЕСТВА РЫБНЫХ ПРЕСЕРВОВ</w:t>
        </w:r>
        <w:r w:rsidR="00846ADF" w:rsidRPr="00846ADF">
          <w:rPr>
            <w:noProof/>
            <w:webHidden/>
            <w:sz w:val="28"/>
            <w:szCs w:val="28"/>
          </w:rPr>
          <w:tab/>
          <w:t>5</w:t>
        </w:r>
      </w:hyperlink>
    </w:p>
    <w:p w:rsidR="00846ADF" w:rsidRPr="00846ADF" w:rsidRDefault="00041643" w:rsidP="00846ADF">
      <w:pPr>
        <w:tabs>
          <w:tab w:val="right" w:leader="dot" w:pos="9628"/>
        </w:tabs>
        <w:spacing w:after="100" w:line="360" w:lineRule="auto"/>
        <w:rPr>
          <w:noProof/>
          <w:sz w:val="28"/>
          <w:szCs w:val="28"/>
        </w:rPr>
      </w:pPr>
      <w:hyperlink w:anchor="_Toc453954561" w:history="1">
        <w:r w:rsidR="00846ADF" w:rsidRPr="00846ADF">
          <w:rPr>
            <w:noProof/>
            <w:sz w:val="28"/>
            <w:szCs w:val="28"/>
          </w:rPr>
          <w:t>1.1 Обзор современного рынка сбыта рыбных пресервов</w:t>
        </w:r>
        <w:r w:rsidR="00846ADF" w:rsidRPr="00846ADF">
          <w:rPr>
            <w:noProof/>
            <w:webHidden/>
            <w:sz w:val="28"/>
            <w:szCs w:val="28"/>
          </w:rPr>
          <w:tab/>
          <w:t>5</w:t>
        </w:r>
      </w:hyperlink>
    </w:p>
    <w:p w:rsidR="00846ADF" w:rsidRPr="00846ADF" w:rsidRDefault="00041643" w:rsidP="00846ADF">
      <w:pPr>
        <w:tabs>
          <w:tab w:val="right" w:leader="dot" w:pos="9628"/>
        </w:tabs>
        <w:spacing w:after="100" w:line="360" w:lineRule="auto"/>
        <w:rPr>
          <w:noProof/>
          <w:sz w:val="28"/>
          <w:szCs w:val="28"/>
        </w:rPr>
      </w:pPr>
      <w:hyperlink w:anchor="_Toc453954562" w:history="1">
        <w:r w:rsidR="00846ADF" w:rsidRPr="00846ADF">
          <w:rPr>
            <w:noProof/>
            <w:sz w:val="28"/>
            <w:szCs w:val="28"/>
          </w:rPr>
          <w:t>1.2 Товароведная характеристика рыбных пресервов</w:t>
        </w:r>
        <w:r w:rsidR="00846ADF" w:rsidRPr="00846ADF">
          <w:rPr>
            <w:noProof/>
            <w:webHidden/>
            <w:sz w:val="28"/>
            <w:szCs w:val="28"/>
          </w:rPr>
          <w:tab/>
          <w:t>7</w:t>
        </w:r>
      </w:hyperlink>
    </w:p>
    <w:p w:rsidR="00846ADF" w:rsidRPr="00846ADF" w:rsidRDefault="00041643" w:rsidP="00846ADF">
      <w:pPr>
        <w:tabs>
          <w:tab w:val="right" w:leader="dot" w:pos="9628"/>
        </w:tabs>
        <w:spacing w:after="100" w:line="360" w:lineRule="auto"/>
        <w:rPr>
          <w:noProof/>
          <w:sz w:val="28"/>
          <w:szCs w:val="28"/>
        </w:rPr>
      </w:pPr>
      <w:hyperlink w:anchor="_Toc453954563" w:history="1">
        <w:r w:rsidR="00846ADF" w:rsidRPr="00846ADF">
          <w:rPr>
            <w:noProof/>
            <w:sz w:val="28"/>
            <w:szCs w:val="28"/>
          </w:rPr>
          <w:t>1.3 Требования к качеству и безопасности рыбных пресервов</w:t>
        </w:r>
        <w:r w:rsidR="00846ADF" w:rsidRPr="00846ADF">
          <w:rPr>
            <w:noProof/>
            <w:webHidden/>
            <w:sz w:val="28"/>
            <w:szCs w:val="28"/>
          </w:rPr>
          <w:tab/>
          <w:t>1</w:t>
        </w:r>
        <w:r w:rsidR="00393F26">
          <w:rPr>
            <w:noProof/>
            <w:webHidden/>
            <w:sz w:val="28"/>
            <w:szCs w:val="28"/>
          </w:rPr>
          <w:t>0</w:t>
        </w:r>
      </w:hyperlink>
    </w:p>
    <w:p w:rsidR="00846ADF" w:rsidRPr="00846ADF" w:rsidRDefault="00041643" w:rsidP="00846ADF">
      <w:pPr>
        <w:tabs>
          <w:tab w:val="right" w:leader="dot" w:pos="9628"/>
        </w:tabs>
        <w:spacing w:after="100" w:line="360" w:lineRule="auto"/>
        <w:rPr>
          <w:noProof/>
          <w:sz w:val="28"/>
          <w:szCs w:val="28"/>
        </w:rPr>
      </w:pPr>
      <w:hyperlink w:anchor="_Toc453954564" w:history="1">
        <w:r w:rsidR="00846ADF">
          <w:rPr>
            <w:noProof/>
            <w:sz w:val="28"/>
            <w:szCs w:val="28"/>
          </w:rPr>
          <w:t>2</w:t>
        </w:r>
        <w:r w:rsidR="00846ADF" w:rsidRPr="00846ADF">
          <w:rPr>
            <w:noProof/>
            <w:sz w:val="28"/>
            <w:szCs w:val="28"/>
          </w:rPr>
          <w:t xml:space="preserve"> СРАВНИТЕЛЬНАЯ ОЦЕНКА КАЧЕСТВА </w:t>
        </w:r>
        <w:r w:rsidR="00846ADF">
          <w:rPr>
            <w:noProof/>
            <w:sz w:val="28"/>
            <w:szCs w:val="28"/>
          </w:rPr>
          <w:t xml:space="preserve">И КОНКУРЕНТОСПОСОБНОСТИ </w:t>
        </w:r>
        <w:r w:rsidR="00846ADF" w:rsidRPr="00846ADF">
          <w:rPr>
            <w:noProof/>
            <w:sz w:val="28"/>
            <w:szCs w:val="28"/>
          </w:rPr>
          <w:t>ПРЕСЕРВОВ ИЗ РЫБЫ</w:t>
        </w:r>
        <w:r w:rsidR="00846ADF" w:rsidRPr="00846ADF">
          <w:rPr>
            <w:noProof/>
            <w:webHidden/>
            <w:sz w:val="28"/>
            <w:szCs w:val="28"/>
          </w:rPr>
          <w:tab/>
        </w:r>
        <w:r w:rsidR="00393F26">
          <w:rPr>
            <w:noProof/>
            <w:webHidden/>
            <w:sz w:val="28"/>
            <w:szCs w:val="28"/>
          </w:rPr>
          <w:t>1</w:t>
        </w:r>
        <w:r w:rsidR="00846ADF" w:rsidRPr="00846ADF">
          <w:rPr>
            <w:noProof/>
            <w:webHidden/>
            <w:sz w:val="28"/>
            <w:szCs w:val="28"/>
          </w:rPr>
          <w:t>2</w:t>
        </w:r>
      </w:hyperlink>
    </w:p>
    <w:p w:rsidR="00846ADF" w:rsidRPr="00846ADF" w:rsidRDefault="00041643" w:rsidP="00846ADF">
      <w:pPr>
        <w:tabs>
          <w:tab w:val="right" w:leader="dot" w:pos="9628"/>
        </w:tabs>
        <w:spacing w:after="100" w:line="360" w:lineRule="auto"/>
        <w:rPr>
          <w:noProof/>
          <w:sz w:val="28"/>
          <w:szCs w:val="28"/>
        </w:rPr>
      </w:pPr>
      <w:hyperlink w:anchor="_Toc453954566" w:history="1">
        <w:r w:rsidR="00846ADF">
          <w:rPr>
            <w:noProof/>
            <w:sz w:val="28"/>
            <w:szCs w:val="28"/>
          </w:rPr>
          <w:t>2</w:t>
        </w:r>
        <w:r w:rsidR="00846ADF" w:rsidRPr="00846ADF">
          <w:rPr>
            <w:noProof/>
            <w:sz w:val="28"/>
            <w:szCs w:val="28"/>
          </w:rPr>
          <w:t xml:space="preserve">.1 </w:t>
        </w:r>
        <w:r w:rsidR="00846ADF" w:rsidRPr="00846ADF">
          <w:rPr>
            <w:bCs/>
            <w:sz w:val="28"/>
            <w:szCs w:val="28"/>
          </w:rPr>
          <w:t>Оценка качества рыбных пресервов различных изготовителей</w:t>
        </w:r>
        <w:r w:rsidR="00846ADF" w:rsidRPr="00846ADF">
          <w:rPr>
            <w:noProof/>
            <w:webHidden/>
            <w:sz w:val="28"/>
            <w:szCs w:val="28"/>
          </w:rPr>
          <w:tab/>
        </w:r>
        <w:r w:rsidR="00393F26">
          <w:rPr>
            <w:noProof/>
            <w:webHidden/>
            <w:sz w:val="28"/>
            <w:szCs w:val="28"/>
          </w:rPr>
          <w:t>1</w:t>
        </w:r>
        <w:r w:rsidR="00846ADF" w:rsidRPr="00846ADF">
          <w:rPr>
            <w:noProof/>
            <w:webHidden/>
            <w:sz w:val="28"/>
            <w:szCs w:val="28"/>
          </w:rPr>
          <w:t>2</w:t>
        </w:r>
      </w:hyperlink>
    </w:p>
    <w:p w:rsidR="00846ADF" w:rsidRPr="00846ADF" w:rsidRDefault="00041643" w:rsidP="00846ADF">
      <w:pPr>
        <w:tabs>
          <w:tab w:val="right" w:leader="dot" w:pos="9628"/>
        </w:tabs>
        <w:spacing w:after="100" w:line="360" w:lineRule="auto"/>
        <w:rPr>
          <w:noProof/>
          <w:sz w:val="28"/>
          <w:szCs w:val="28"/>
        </w:rPr>
      </w:pPr>
      <w:hyperlink w:anchor="_Toc453954567" w:history="1">
        <w:r w:rsidR="00846ADF">
          <w:rPr>
            <w:noProof/>
            <w:sz w:val="28"/>
            <w:szCs w:val="28"/>
          </w:rPr>
          <w:t>2</w:t>
        </w:r>
        <w:r w:rsidR="00846ADF" w:rsidRPr="00846ADF">
          <w:rPr>
            <w:noProof/>
            <w:sz w:val="28"/>
            <w:szCs w:val="28"/>
          </w:rPr>
          <w:t xml:space="preserve">.2 </w:t>
        </w:r>
        <w:r w:rsidR="00846ADF" w:rsidRPr="00846ADF">
          <w:rPr>
            <w:bCs/>
            <w:sz w:val="28"/>
            <w:szCs w:val="28"/>
          </w:rPr>
          <w:t>Сравнительный анализ конкурентоспособности рыбных</w:t>
        </w:r>
        <w:r w:rsidR="00846ADF">
          <w:rPr>
            <w:bCs/>
            <w:sz w:val="28"/>
            <w:szCs w:val="28"/>
          </w:rPr>
          <w:t xml:space="preserve"> пресервов …</w:t>
        </w:r>
        <w:r w:rsidR="00846ADF" w:rsidRPr="00846ADF">
          <w:rPr>
            <w:bCs/>
            <w:sz w:val="28"/>
            <w:szCs w:val="28"/>
          </w:rPr>
          <w:t>…</w:t>
        </w:r>
        <w:r w:rsidR="00393F26">
          <w:rPr>
            <w:noProof/>
            <w:webHidden/>
            <w:sz w:val="28"/>
            <w:szCs w:val="28"/>
          </w:rPr>
          <w:t>1</w:t>
        </w:r>
        <w:r w:rsidR="00846ADF" w:rsidRPr="00846ADF">
          <w:rPr>
            <w:noProof/>
            <w:webHidden/>
            <w:sz w:val="28"/>
            <w:szCs w:val="28"/>
          </w:rPr>
          <w:t>7</w:t>
        </w:r>
      </w:hyperlink>
    </w:p>
    <w:p w:rsidR="00846ADF" w:rsidRPr="00846ADF" w:rsidRDefault="00041643" w:rsidP="00846ADF">
      <w:pPr>
        <w:tabs>
          <w:tab w:val="right" w:leader="dot" w:pos="9628"/>
        </w:tabs>
        <w:spacing w:after="100" w:line="360" w:lineRule="auto"/>
        <w:rPr>
          <w:noProof/>
          <w:sz w:val="28"/>
          <w:szCs w:val="28"/>
        </w:rPr>
      </w:pPr>
      <w:hyperlink w:anchor="_Toc453954574" w:history="1">
        <w:r w:rsidR="00846ADF" w:rsidRPr="00846ADF">
          <w:rPr>
            <w:noProof/>
            <w:sz w:val="28"/>
            <w:szCs w:val="28"/>
          </w:rPr>
          <w:t>ВЫВОДЫ И ПРЕДЛОЖЕНИЯ</w:t>
        </w:r>
        <w:r w:rsidR="00846ADF" w:rsidRPr="00846ADF">
          <w:rPr>
            <w:noProof/>
            <w:webHidden/>
            <w:sz w:val="28"/>
            <w:szCs w:val="28"/>
          </w:rPr>
          <w:tab/>
        </w:r>
        <w:r w:rsidR="00393F26">
          <w:rPr>
            <w:noProof/>
            <w:webHidden/>
            <w:sz w:val="28"/>
            <w:szCs w:val="28"/>
          </w:rPr>
          <w:t>20</w:t>
        </w:r>
      </w:hyperlink>
    </w:p>
    <w:p w:rsidR="00846ADF" w:rsidRPr="00846ADF" w:rsidRDefault="00041643" w:rsidP="00846ADF">
      <w:pPr>
        <w:tabs>
          <w:tab w:val="right" w:leader="dot" w:pos="9628"/>
        </w:tabs>
        <w:spacing w:after="100" w:line="360" w:lineRule="auto"/>
        <w:rPr>
          <w:noProof/>
          <w:sz w:val="28"/>
          <w:szCs w:val="28"/>
        </w:rPr>
      </w:pPr>
      <w:hyperlink w:anchor="_Toc453954575" w:history="1">
        <w:r w:rsidR="00846ADF" w:rsidRPr="00846ADF">
          <w:rPr>
            <w:noProof/>
            <w:sz w:val="28"/>
            <w:szCs w:val="28"/>
          </w:rPr>
          <w:t>СПИСОК ИСПОЛЬЗОВАННЫХ ИСТОЧНИКОВ ИНФОРМАЦИИ</w:t>
        </w:r>
        <w:r w:rsidR="00846ADF" w:rsidRPr="00846ADF">
          <w:rPr>
            <w:noProof/>
            <w:webHidden/>
            <w:sz w:val="28"/>
            <w:szCs w:val="28"/>
          </w:rPr>
          <w:tab/>
        </w:r>
        <w:r w:rsidR="00393F26">
          <w:rPr>
            <w:noProof/>
            <w:webHidden/>
            <w:sz w:val="28"/>
            <w:szCs w:val="28"/>
          </w:rPr>
          <w:t>22</w:t>
        </w:r>
      </w:hyperlink>
    </w:p>
    <w:p w:rsidR="00846ADF" w:rsidRPr="00846ADF" w:rsidRDefault="00041643" w:rsidP="00846ADF">
      <w:pPr>
        <w:tabs>
          <w:tab w:val="right" w:leader="dot" w:pos="9628"/>
        </w:tabs>
        <w:spacing w:after="100" w:line="360" w:lineRule="auto"/>
        <w:rPr>
          <w:noProof/>
          <w:sz w:val="28"/>
          <w:szCs w:val="28"/>
        </w:rPr>
      </w:pPr>
      <w:hyperlink w:anchor="_Toc453954576" w:history="1">
        <w:r w:rsidR="00846ADF" w:rsidRPr="00846ADF">
          <w:rPr>
            <w:noProof/>
            <w:sz w:val="28"/>
            <w:szCs w:val="28"/>
          </w:rPr>
          <w:t>ПРИЛОЖЕНИЯ</w:t>
        </w:r>
        <w:r w:rsidR="00846ADF" w:rsidRPr="00846ADF">
          <w:rPr>
            <w:noProof/>
            <w:webHidden/>
            <w:sz w:val="28"/>
            <w:szCs w:val="28"/>
          </w:rPr>
          <w:tab/>
        </w:r>
      </w:hyperlink>
      <w:r w:rsidR="00393F26">
        <w:rPr>
          <w:noProof/>
          <w:sz w:val="28"/>
          <w:szCs w:val="28"/>
          <w:shd w:val="clear" w:color="auto" w:fill="FFFFFF"/>
        </w:rPr>
        <w:t>25</w:t>
      </w:r>
    </w:p>
    <w:p w:rsidR="00846ADF" w:rsidRPr="00EC62F3" w:rsidRDefault="00846ADF" w:rsidP="00846ADF">
      <w:pPr>
        <w:spacing w:line="360" w:lineRule="auto"/>
        <w:jc w:val="both"/>
        <w:rPr>
          <w:color w:val="000000"/>
          <w:sz w:val="28"/>
          <w:szCs w:val="28"/>
        </w:rPr>
      </w:pPr>
      <w:r w:rsidRPr="00846ADF">
        <w:rPr>
          <w:b/>
          <w:sz w:val="28"/>
          <w:szCs w:val="28"/>
        </w:rPr>
        <w:fldChar w:fldCharType="end"/>
      </w:r>
      <w:r w:rsidRPr="00EC62F3">
        <w:rPr>
          <w:color w:val="000000"/>
          <w:sz w:val="28"/>
          <w:szCs w:val="28"/>
        </w:rPr>
        <w:t xml:space="preserve"> </w:t>
      </w:r>
    </w:p>
    <w:p w:rsidR="006A46F8" w:rsidRDefault="006A46F8" w:rsidP="00EC62F3">
      <w:pPr>
        <w:ind w:firstLine="709"/>
        <w:jc w:val="right"/>
        <w:rPr>
          <w:b/>
          <w:sz w:val="28"/>
          <w:szCs w:val="28"/>
        </w:rPr>
      </w:pPr>
    </w:p>
    <w:p w:rsidR="0046350F" w:rsidRPr="00FE4D78" w:rsidRDefault="0046350F" w:rsidP="00203A49">
      <w:pPr>
        <w:spacing w:after="200" w:line="276" w:lineRule="auto"/>
        <w:rPr>
          <w:b/>
          <w:sz w:val="28"/>
          <w:szCs w:val="28"/>
        </w:rPr>
      </w:pPr>
    </w:p>
    <w:sectPr w:rsidR="0046350F" w:rsidRPr="00FE4D78" w:rsidSect="00085BF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9C" w:rsidRDefault="008D599C" w:rsidP="00085BF7">
      <w:r>
        <w:separator/>
      </w:r>
    </w:p>
  </w:endnote>
  <w:endnote w:type="continuationSeparator" w:id="0">
    <w:p w:rsidR="008D599C" w:rsidRDefault="008D599C"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EndPr/>
    <w:sdtContent>
      <w:p w:rsidR="008A5BCC" w:rsidRDefault="008A5BCC">
        <w:pPr>
          <w:pStyle w:val="ae"/>
          <w:jc w:val="center"/>
        </w:pPr>
        <w:r>
          <w:fldChar w:fldCharType="begin"/>
        </w:r>
        <w:r>
          <w:instrText>PAGE   \* MERGEFORMAT</w:instrText>
        </w:r>
        <w:r>
          <w:fldChar w:fldCharType="separate"/>
        </w:r>
        <w:r w:rsidR="00041643">
          <w:rPr>
            <w:noProof/>
          </w:rPr>
          <w:t>16</w:t>
        </w:r>
        <w:r>
          <w:fldChar w:fldCharType="end"/>
        </w:r>
      </w:p>
    </w:sdtContent>
  </w:sdt>
  <w:p w:rsidR="008A5BCC" w:rsidRDefault="008A5B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9C" w:rsidRDefault="008D599C" w:rsidP="00085BF7">
      <w:r>
        <w:separator/>
      </w:r>
    </w:p>
  </w:footnote>
  <w:footnote w:type="continuationSeparator" w:id="0">
    <w:p w:rsidR="008D599C" w:rsidRDefault="008D599C"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CDC4792E"/>
    <w:lvl w:ilvl="0">
      <w:start w:val="1"/>
      <w:numFmt w:val="decimal"/>
      <w:lvlText w:val="%1)"/>
      <w:lvlJc w:val="left"/>
      <w:pPr>
        <w:ind w:hanging="330"/>
      </w:pPr>
      <w:rPr>
        <w:rFonts w:ascii="Times New Roman" w:hAnsi="Times New Roman" w:cs="Times New Roman"/>
        <w:b w:val="0"/>
        <w:bCs w:val="0"/>
        <w:spacing w:val="-8"/>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C669D1"/>
    <w:multiLevelType w:val="hybridMultilevel"/>
    <w:tmpl w:val="FA563E60"/>
    <w:lvl w:ilvl="0" w:tplc="8ABA80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3992CFF"/>
    <w:multiLevelType w:val="multilevel"/>
    <w:tmpl w:val="0102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62B9A"/>
    <w:multiLevelType w:val="hybridMultilevel"/>
    <w:tmpl w:val="CEF4E83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4D04D2"/>
    <w:multiLevelType w:val="hybridMultilevel"/>
    <w:tmpl w:val="41FA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891A85"/>
    <w:multiLevelType w:val="hybridMultilevel"/>
    <w:tmpl w:val="3E0CD3E6"/>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8D3A3D"/>
    <w:multiLevelType w:val="multilevel"/>
    <w:tmpl w:val="EE4A406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1173D"/>
    <w:multiLevelType w:val="multilevel"/>
    <w:tmpl w:val="535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5A1E44"/>
    <w:multiLevelType w:val="hybridMultilevel"/>
    <w:tmpl w:val="7C6235C4"/>
    <w:lvl w:ilvl="0" w:tplc="3BA6CD7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CD5FAE"/>
    <w:multiLevelType w:val="hybridMultilevel"/>
    <w:tmpl w:val="010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1266F3"/>
    <w:multiLevelType w:val="multilevel"/>
    <w:tmpl w:val="9A64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3B63B38"/>
    <w:multiLevelType w:val="hybridMultilevel"/>
    <w:tmpl w:val="1BBA0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A06E3"/>
    <w:multiLevelType w:val="hybridMultilevel"/>
    <w:tmpl w:val="E7E4956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E22E80"/>
    <w:multiLevelType w:val="hybridMultilevel"/>
    <w:tmpl w:val="679A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D2D0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42D6C"/>
    <w:multiLevelType w:val="multilevel"/>
    <w:tmpl w:val="A328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717A6"/>
    <w:multiLevelType w:val="multilevel"/>
    <w:tmpl w:val="DB7C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C236E"/>
    <w:multiLevelType w:val="hybridMultilevel"/>
    <w:tmpl w:val="30B4C82E"/>
    <w:lvl w:ilvl="0" w:tplc="B2EA71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33F1072"/>
    <w:multiLevelType w:val="hybridMultilevel"/>
    <w:tmpl w:val="54802318"/>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3A6241"/>
    <w:multiLevelType w:val="hybridMultilevel"/>
    <w:tmpl w:val="59BCDD3E"/>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38168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AC52443"/>
    <w:multiLevelType w:val="hybridMultilevel"/>
    <w:tmpl w:val="8996CA2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F5631"/>
    <w:multiLevelType w:val="multilevel"/>
    <w:tmpl w:val="C27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610365"/>
    <w:multiLevelType w:val="hybridMultilevel"/>
    <w:tmpl w:val="F64E94BA"/>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0C2393"/>
    <w:multiLevelType w:val="hybridMultilevel"/>
    <w:tmpl w:val="FA3ED196"/>
    <w:lvl w:ilvl="0" w:tplc="8F2AB58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1697DE6"/>
    <w:multiLevelType w:val="hybridMultilevel"/>
    <w:tmpl w:val="5CA0F6A4"/>
    <w:lvl w:ilvl="0" w:tplc="D9B201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2AD7BBD"/>
    <w:multiLevelType w:val="multilevel"/>
    <w:tmpl w:val="9E3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563E8E"/>
    <w:multiLevelType w:val="hybridMultilevel"/>
    <w:tmpl w:val="15E0A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196CA8"/>
    <w:multiLevelType w:val="hybridMultilevel"/>
    <w:tmpl w:val="61E87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27508F"/>
    <w:multiLevelType w:val="multilevel"/>
    <w:tmpl w:val="629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6C3D02"/>
    <w:multiLevelType w:val="multilevel"/>
    <w:tmpl w:val="91A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1D7238"/>
    <w:multiLevelType w:val="multilevel"/>
    <w:tmpl w:val="370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37BD0"/>
    <w:multiLevelType w:val="hybridMultilevel"/>
    <w:tmpl w:val="41FA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6C0966"/>
    <w:multiLevelType w:val="hybridMultilevel"/>
    <w:tmpl w:val="71D20CB2"/>
    <w:lvl w:ilvl="0" w:tplc="3BA6CD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6630FF"/>
    <w:multiLevelType w:val="hybridMultilevel"/>
    <w:tmpl w:val="B16E3C9A"/>
    <w:lvl w:ilvl="0" w:tplc="8F2AB58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5B4B76"/>
    <w:multiLevelType w:val="multilevel"/>
    <w:tmpl w:val="6A9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0592F"/>
    <w:multiLevelType w:val="hybridMultilevel"/>
    <w:tmpl w:val="56520F3A"/>
    <w:lvl w:ilvl="0" w:tplc="8F2AB5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6BC6BD8"/>
    <w:multiLevelType w:val="hybridMultilevel"/>
    <w:tmpl w:val="0EDC5A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391CA2"/>
    <w:multiLevelType w:val="multilevel"/>
    <w:tmpl w:val="6CBE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BA67EA"/>
    <w:multiLevelType w:val="hybridMultilevel"/>
    <w:tmpl w:val="7C043564"/>
    <w:lvl w:ilvl="0" w:tplc="D9B201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9EB72EC"/>
    <w:multiLevelType w:val="multilevel"/>
    <w:tmpl w:val="1A7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4871D2"/>
    <w:multiLevelType w:val="hybridMultilevel"/>
    <w:tmpl w:val="928451E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3"/>
  </w:num>
  <w:num w:numId="3">
    <w:abstractNumId w:val="22"/>
  </w:num>
  <w:num w:numId="4">
    <w:abstractNumId w:val="23"/>
  </w:num>
  <w:num w:numId="5">
    <w:abstractNumId w:val="28"/>
  </w:num>
  <w:num w:numId="6">
    <w:abstractNumId w:val="3"/>
  </w:num>
  <w:num w:numId="7">
    <w:abstractNumId w:val="26"/>
  </w:num>
  <w:num w:numId="8">
    <w:abstractNumId w:val="16"/>
  </w:num>
  <w:num w:numId="9">
    <w:abstractNumId w:val="24"/>
  </w:num>
  <w:num w:numId="10">
    <w:abstractNumId w:val="6"/>
  </w:num>
  <w:num w:numId="11">
    <w:abstractNumId w:val="48"/>
  </w:num>
  <w:num w:numId="12">
    <w:abstractNumId w:val="11"/>
  </w:num>
  <w:num w:numId="13">
    <w:abstractNumId w:val="29"/>
  </w:num>
  <w:num w:numId="14">
    <w:abstractNumId w:val="40"/>
  </w:num>
  <w:num w:numId="15">
    <w:abstractNumId w:val="46"/>
  </w:num>
  <w:num w:numId="16">
    <w:abstractNumId w:val="31"/>
  </w:num>
  <w:num w:numId="17">
    <w:abstractNumId w:val="7"/>
  </w:num>
  <w:num w:numId="18">
    <w:abstractNumId w:val="5"/>
  </w:num>
  <w:num w:numId="19">
    <w:abstractNumId w:val="12"/>
  </w:num>
  <w:num w:numId="20">
    <w:abstractNumId w:val="8"/>
  </w:num>
  <w:num w:numId="21">
    <w:abstractNumId w:val="19"/>
  </w:num>
  <w:num w:numId="22">
    <w:abstractNumId w:val="41"/>
  </w:num>
  <w:num w:numId="23">
    <w:abstractNumId w:val="25"/>
  </w:num>
  <w:num w:numId="24">
    <w:abstractNumId w:val="39"/>
  </w:num>
  <w:num w:numId="25">
    <w:abstractNumId w:val="10"/>
  </w:num>
  <w:num w:numId="26">
    <w:abstractNumId w:val="18"/>
  </w:num>
  <w:num w:numId="27">
    <w:abstractNumId w:val="15"/>
  </w:num>
  <w:num w:numId="28">
    <w:abstractNumId w:val="45"/>
  </w:num>
  <w:num w:numId="29">
    <w:abstractNumId w:val="32"/>
  </w:num>
  <w:num w:numId="30">
    <w:abstractNumId w:val="35"/>
  </w:num>
  <w:num w:numId="31">
    <w:abstractNumId w:val="27"/>
  </w:num>
  <w:num w:numId="32">
    <w:abstractNumId w:val="42"/>
  </w:num>
  <w:num w:numId="33">
    <w:abstractNumId w:val="37"/>
  </w:num>
  <w:num w:numId="34">
    <w:abstractNumId w:val="9"/>
  </w:num>
  <w:num w:numId="35">
    <w:abstractNumId w:val="36"/>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0"/>
  </w:num>
  <w:num w:numId="40">
    <w:abstractNumId w:val="13"/>
  </w:num>
  <w:num w:numId="41">
    <w:abstractNumId w:val="4"/>
  </w:num>
  <w:num w:numId="42">
    <w:abstractNumId w:val="14"/>
  </w:num>
  <w:num w:numId="43">
    <w:abstractNumId w:val="38"/>
  </w:num>
  <w:num w:numId="44">
    <w:abstractNumId w:val="30"/>
  </w:num>
  <w:num w:numId="45">
    <w:abstractNumId w:val="2"/>
  </w:num>
  <w:num w:numId="46">
    <w:abstractNumId w:val="47"/>
  </w:num>
  <w:num w:numId="47">
    <w:abstractNumId w:val="21"/>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41AC"/>
    <w:rsid w:val="000151C6"/>
    <w:rsid w:val="000157BC"/>
    <w:rsid w:val="00027DA2"/>
    <w:rsid w:val="00036888"/>
    <w:rsid w:val="00041643"/>
    <w:rsid w:val="00041ADF"/>
    <w:rsid w:val="00041EED"/>
    <w:rsid w:val="000461F7"/>
    <w:rsid w:val="00085BF7"/>
    <w:rsid w:val="000B2310"/>
    <w:rsid w:val="000B3D90"/>
    <w:rsid w:val="000D13E5"/>
    <w:rsid w:val="000E37E9"/>
    <w:rsid w:val="001035A6"/>
    <w:rsid w:val="00122CBC"/>
    <w:rsid w:val="00140B3B"/>
    <w:rsid w:val="0014334A"/>
    <w:rsid w:val="00150D1B"/>
    <w:rsid w:val="00160D17"/>
    <w:rsid w:val="001B0ACE"/>
    <w:rsid w:val="001D10C7"/>
    <w:rsid w:val="00203A49"/>
    <w:rsid w:val="00213F06"/>
    <w:rsid w:val="002703AB"/>
    <w:rsid w:val="002847CC"/>
    <w:rsid w:val="00290AD4"/>
    <w:rsid w:val="002964D0"/>
    <w:rsid w:val="002D0974"/>
    <w:rsid w:val="003162DF"/>
    <w:rsid w:val="0036297F"/>
    <w:rsid w:val="00370795"/>
    <w:rsid w:val="00393F26"/>
    <w:rsid w:val="003E04E8"/>
    <w:rsid w:val="003E07E8"/>
    <w:rsid w:val="003F054E"/>
    <w:rsid w:val="00420A3E"/>
    <w:rsid w:val="0043034B"/>
    <w:rsid w:val="00437DCA"/>
    <w:rsid w:val="00443B0A"/>
    <w:rsid w:val="0045640B"/>
    <w:rsid w:val="0046350F"/>
    <w:rsid w:val="00471324"/>
    <w:rsid w:val="00481F51"/>
    <w:rsid w:val="004B0CCF"/>
    <w:rsid w:val="004C0491"/>
    <w:rsid w:val="004C447E"/>
    <w:rsid w:val="004D1ABC"/>
    <w:rsid w:val="00556704"/>
    <w:rsid w:val="00557A6B"/>
    <w:rsid w:val="00564606"/>
    <w:rsid w:val="00582AA0"/>
    <w:rsid w:val="005A3A12"/>
    <w:rsid w:val="005D66AC"/>
    <w:rsid w:val="005F3D3A"/>
    <w:rsid w:val="005F491C"/>
    <w:rsid w:val="00606912"/>
    <w:rsid w:val="006101E6"/>
    <w:rsid w:val="00626CEF"/>
    <w:rsid w:val="00631E8D"/>
    <w:rsid w:val="00635DE8"/>
    <w:rsid w:val="00641B50"/>
    <w:rsid w:val="00651E76"/>
    <w:rsid w:val="00667215"/>
    <w:rsid w:val="006672ED"/>
    <w:rsid w:val="006A46F8"/>
    <w:rsid w:val="00705415"/>
    <w:rsid w:val="007076C3"/>
    <w:rsid w:val="007127CD"/>
    <w:rsid w:val="00783047"/>
    <w:rsid w:val="007D6A2F"/>
    <w:rsid w:val="007D752D"/>
    <w:rsid w:val="007E3BBC"/>
    <w:rsid w:val="007E6C9A"/>
    <w:rsid w:val="00804092"/>
    <w:rsid w:val="00806DE7"/>
    <w:rsid w:val="00822D04"/>
    <w:rsid w:val="008448E8"/>
    <w:rsid w:val="00846ADF"/>
    <w:rsid w:val="008520EF"/>
    <w:rsid w:val="00882493"/>
    <w:rsid w:val="00883AB7"/>
    <w:rsid w:val="008948F8"/>
    <w:rsid w:val="008A5BCC"/>
    <w:rsid w:val="008D38CD"/>
    <w:rsid w:val="008D599C"/>
    <w:rsid w:val="00902DE7"/>
    <w:rsid w:val="0091075E"/>
    <w:rsid w:val="00953113"/>
    <w:rsid w:val="0098356A"/>
    <w:rsid w:val="0098554C"/>
    <w:rsid w:val="00992540"/>
    <w:rsid w:val="009C1230"/>
    <w:rsid w:val="009F18FF"/>
    <w:rsid w:val="009F3184"/>
    <w:rsid w:val="00A2024F"/>
    <w:rsid w:val="00A32B11"/>
    <w:rsid w:val="00A33DAD"/>
    <w:rsid w:val="00AB2EED"/>
    <w:rsid w:val="00AF2505"/>
    <w:rsid w:val="00B04688"/>
    <w:rsid w:val="00B0604A"/>
    <w:rsid w:val="00B20B56"/>
    <w:rsid w:val="00B536B6"/>
    <w:rsid w:val="00B5552B"/>
    <w:rsid w:val="00B569F3"/>
    <w:rsid w:val="00B84F9F"/>
    <w:rsid w:val="00B94B32"/>
    <w:rsid w:val="00BA2966"/>
    <w:rsid w:val="00BC314C"/>
    <w:rsid w:val="00BC37F9"/>
    <w:rsid w:val="00BF4E84"/>
    <w:rsid w:val="00C0763D"/>
    <w:rsid w:val="00C33E32"/>
    <w:rsid w:val="00C37D15"/>
    <w:rsid w:val="00C6178F"/>
    <w:rsid w:val="00C73901"/>
    <w:rsid w:val="00CD2687"/>
    <w:rsid w:val="00D05D6A"/>
    <w:rsid w:val="00D363DF"/>
    <w:rsid w:val="00D466BD"/>
    <w:rsid w:val="00D46AFE"/>
    <w:rsid w:val="00D476D8"/>
    <w:rsid w:val="00D60799"/>
    <w:rsid w:val="00D95B58"/>
    <w:rsid w:val="00D9752F"/>
    <w:rsid w:val="00DA0727"/>
    <w:rsid w:val="00DC0F81"/>
    <w:rsid w:val="00DC1B3C"/>
    <w:rsid w:val="00DE0761"/>
    <w:rsid w:val="00DE10BF"/>
    <w:rsid w:val="00DE78D4"/>
    <w:rsid w:val="00E0672E"/>
    <w:rsid w:val="00E135D1"/>
    <w:rsid w:val="00E31A32"/>
    <w:rsid w:val="00E322EE"/>
    <w:rsid w:val="00E34597"/>
    <w:rsid w:val="00E63E3F"/>
    <w:rsid w:val="00E713F8"/>
    <w:rsid w:val="00E955F7"/>
    <w:rsid w:val="00EC3130"/>
    <w:rsid w:val="00EC5441"/>
    <w:rsid w:val="00EC62F3"/>
    <w:rsid w:val="00ED71EA"/>
    <w:rsid w:val="00EE3317"/>
    <w:rsid w:val="00EF1553"/>
    <w:rsid w:val="00F12163"/>
    <w:rsid w:val="00F275B9"/>
    <w:rsid w:val="00F318BB"/>
    <w:rsid w:val="00F432C1"/>
    <w:rsid w:val="00F67510"/>
    <w:rsid w:val="00F8447E"/>
    <w:rsid w:val="00FA5D28"/>
    <w:rsid w:val="00FE4D78"/>
    <w:rsid w:val="00FE60E0"/>
    <w:rsid w:val="00FF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3A49"/>
    <w:rPr>
      <w:rFonts w:ascii="Tahoma" w:hAnsi="Tahoma" w:cs="Tahoma"/>
      <w:sz w:val="16"/>
      <w:szCs w:val="16"/>
    </w:rPr>
  </w:style>
  <w:style w:type="character" w:customStyle="1" w:styleId="af2">
    <w:name w:val="Текст выноски Знак"/>
    <w:basedOn w:val="a1"/>
    <w:link w:val="af1"/>
    <w:uiPriority w:val="99"/>
    <w:semiHidden/>
    <w:rsid w:val="00203A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3A49"/>
    <w:rPr>
      <w:rFonts w:ascii="Tahoma" w:hAnsi="Tahoma" w:cs="Tahoma"/>
      <w:sz w:val="16"/>
      <w:szCs w:val="16"/>
    </w:rPr>
  </w:style>
  <w:style w:type="character" w:customStyle="1" w:styleId="af2">
    <w:name w:val="Текст выноски Знак"/>
    <w:basedOn w:val="a1"/>
    <w:link w:val="af1"/>
    <w:uiPriority w:val="99"/>
    <w:semiHidden/>
    <w:rsid w:val="00203A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ustoms.ru/m/activities/indexes//popup.php?id286=8812&amp;i286=l_"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041292639138239E-2"/>
          <c:y val="0.2764505119453925"/>
          <c:w val="0.6014362657091562"/>
          <c:h val="0.4539249146757679"/>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Sheet1!$B$1:$M$1</c:f>
              <c:strCache>
                <c:ptCount val="4"/>
                <c:pt idx="0">
                  <c:v>Сухое 64%</c:v>
                </c:pt>
                <c:pt idx="1">
                  <c:v>Полусухое 17%</c:v>
                </c:pt>
                <c:pt idx="2">
                  <c:v>Полусладкое 11%</c:v>
                </c:pt>
                <c:pt idx="3">
                  <c:v>Специальное определенное 8%</c:v>
                </c:pt>
              </c:strCache>
            </c:strRef>
          </c:cat>
          <c:val>
            <c:numRef>
              <c:f>Sheet1!$B$2:$M$2</c:f>
              <c:numCache>
                <c:formatCode>0%</c:formatCode>
                <c:ptCount val="4"/>
                <c:pt idx="0">
                  <c:v>0.64</c:v>
                </c:pt>
                <c:pt idx="1">
                  <c:v>0.17</c:v>
                </c:pt>
                <c:pt idx="2" formatCode="0.00%">
                  <c:v>0.11</c:v>
                </c:pt>
                <c:pt idx="3">
                  <c:v>0.08</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Sheet1!$B$1:$M$1</c:f>
              <c:strCache>
                <c:ptCount val="4"/>
                <c:pt idx="0">
                  <c:v>Сухое 64%</c:v>
                </c:pt>
                <c:pt idx="1">
                  <c:v>Полусухое 17%</c:v>
                </c:pt>
                <c:pt idx="2">
                  <c:v>Полусладкое 11%</c:v>
                </c:pt>
                <c:pt idx="3">
                  <c:v>Специальное определенное 8%</c:v>
                </c:pt>
              </c:strCache>
            </c:strRef>
          </c:cat>
          <c:val>
            <c:numRef>
              <c:f>Sheet1!$B$3:$M$3</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7908777391198194"/>
          <c:y val="0.20477815699658702"/>
          <c:w val="0.31373069645364099"/>
          <c:h val="0.79356312778639337"/>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741C-072D-460F-A86B-452AB5DC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Моисеева Наталья</cp:lastModifiedBy>
  <cp:revision>5</cp:revision>
  <cp:lastPrinted>2019-05-08T13:09:00Z</cp:lastPrinted>
  <dcterms:created xsi:type="dcterms:W3CDTF">2019-10-14T10:03:00Z</dcterms:created>
  <dcterms:modified xsi:type="dcterms:W3CDTF">2020-06-05T15:10:00Z</dcterms:modified>
</cp:coreProperties>
</file>